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8F" w:rsidRDefault="009B358F" w:rsidP="009B358F">
      <w:pPr>
        <w:pStyle w:val="StandardWeb"/>
        <w:spacing w:before="0" w:beforeAutospacing="0" w:after="0" w:afterAutospacing="0" w:line="276" w:lineRule="auto"/>
        <w:jc w:val="both"/>
        <w:rPr>
          <w:rFonts w:asciiTheme="minorHAnsi" w:hAnsiTheme="minorHAnsi"/>
          <w:b/>
          <w:bCs/>
          <w:color w:val="454545"/>
          <w:sz w:val="22"/>
          <w:szCs w:val="22"/>
          <w:lang w:val="en-US"/>
        </w:rPr>
      </w:pPr>
      <w:r>
        <w:rPr>
          <w:rFonts w:asciiTheme="minorHAnsi" w:hAnsiTheme="minorHAnsi"/>
          <w:sz w:val="22"/>
          <w:szCs w:val="22"/>
          <w:lang w:val="en-US"/>
        </w:rPr>
        <w:t>Mag. Victoria Reitter</w:t>
      </w:r>
      <w:r w:rsidRPr="009B358F">
        <w:rPr>
          <w:rFonts w:asciiTheme="minorHAnsi" w:hAnsiTheme="minorHAnsi"/>
          <w:sz w:val="22"/>
          <w:szCs w:val="22"/>
          <w:lang w:val="en-US"/>
        </w:rPr>
        <w:t>, BA MA (Department of Sociology, University of Salzburg)</w:t>
      </w:r>
    </w:p>
    <w:p w:rsidR="009B358F" w:rsidRDefault="009B358F" w:rsidP="009B358F">
      <w:pPr>
        <w:pStyle w:val="StandardWeb"/>
        <w:spacing w:before="0" w:beforeAutospacing="0" w:after="0" w:afterAutospacing="0" w:line="276" w:lineRule="auto"/>
        <w:jc w:val="both"/>
        <w:rPr>
          <w:rFonts w:asciiTheme="minorHAnsi" w:hAnsiTheme="minorHAnsi"/>
          <w:b/>
          <w:bCs/>
          <w:color w:val="454545"/>
          <w:sz w:val="22"/>
          <w:szCs w:val="22"/>
          <w:lang w:val="en-US"/>
        </w:rPr>
      </w:pPr>
    </w:p>
    <w:p w:rsidR="00B96433" w:rsidRPr="009B358F" w:rsidRDefault="00B96433" w:rsidP="009B358F">
      <w:pPr>
        <w:pStyle w:val="StandardWeb"/>
        <w:spacing w:before="0" w:beforeAutospacing="0" w:after="0" w:afterAutospacing="0" w:line="276" w:lineRule="auto"/>
        <w:jc w:val="both"/>
        <w:rPr>
          <w:rFonts w:asciiTheme="minorHAnsi" w:hAnsiTheme="minorHAnsi"/>
          <w:b/>
          <w:color w:val="454545"/>
          <w:sz w:val="22"/>
          <w:szCs w:val="22"/>
          <w:lang w:val="en-US"/>
        </w:rPr>
      </w:pPr>
      <w:r w:rsidRPr="009B358F">
        <w:rPr>
          <w:rFonts w:asciiTheme="minorHAnsi" w:hAnsiTheme="minorHAnsi"/>
          <w:b/>
          <w:bCs/>
          <w:color w:val="454545"/>
          <w:sz w:val="22"/>
          <w:szCs w:val="22"/>
          <w:lang w:val="en-US"/>
        </w:rPr>
        <w:t>Statelessness in the Context of Migration to the European Union</w:t>
      </w:r>
      <w:r w:rsidR="009B358F">
        <w:rPr>
          <w:rFonts w:asciiTheme="minorHAnsi" w:hAnsiTheme="minorHAnsi"/>
          <w:b/>
          <w:bCs/>
          <w:color w:val="454545"/>
          <w:sz w:val="22"/>
          <w:szCs w:val="22"/>
          <w:lang w:val="en-US"/>
        </w:rPr>
        <w:t xml:space="preserve">: </w:t>
      </w:r>
      <w:r w:rsidR="00305C6F" w:rsidRPr="009B358F">
        <w:rPr>
          <w:rFonts w:asciiTheme="minorHAnsi" w:hAnsiTheme="minorHAnsi"/>
          <w:b/>
          <w:color w:val="454545"/>
          <w:sz w:val="22"/>
          <w:szCs w:val="22"/>
          <w:lang w:val="en-US"/>
        </w:rPr>
        <w:t>The Production and Negoti</w:t>
      </w:r>
      <w:r w:rsidR="009B358F">
        <w:rPr>
          <w:rFonts w:asciiTheme="minorHAnsi" w:hAnsiTheme="minorHAnsi"/>
          <w:b/>
          <w:color w:val="454545"/>
          <w:sz w:val="22"/>
          <w:szCs w:val="22"/>
          <w:lang w:val="en-US"/>
        </w:rPr>
        <w:t>ation of Statelessness in State I</w:t>
      </w:r>
      <w:r w:rsidR="00305C6F" w:rsidRPr="009B358F">
        <w:rPr>
          <w:rFonts w:asciiTheme="minorHAnsi" w:hAnsiTheme="minorHAnsi"/>
          <w:b/>
          <w:color w:val="454545"/>
          <w:sz w:val="22"/>
          <w:szCs w:val="22"/>
          <w:lang w:val="en-US"/>
        </w:rPr>
        <w:t>nstitu</w:t>
      </w:r>
      <w:r w:rsidR="009B358F">
        <w:rPr>
          <w:rFonts w:asciiTheme="minorHAnsi" w:hAnsiTheme="minorHAnsi"/>
          <w:b/>
          <w:color w:val="454545"/>
          <w:sz w:val="22"/>
          <w:szCs w:val="22"/>
          <w:lang w:val="en-US"/>
        </w:rPr>
        <w:t>tions of European Member States</w:t>
      </w:r>
    </w:p>
    <w:p w:rsidR="009B358F" w:rsidRPr="009B358F" w:rsidRDefault="009B358F" w:rsidP="009B358F">
      <w:pPr>
        <w:pStyle w:val="StandardWeb"/>
        <w:spacing w:before="0" w:beforeAutospacing="0" w:after="0" w:afterAutospacing="0" w:line="276" w:lineRule="auto"/>
        <w:jc w:val="both"/>
        <w:rPr>
          <w:rFonts w:asciiTheme="minorHAnsi" w:hAnsiTheme="minorHAnsi"/>
          <w:color w:val="454545"/>
          <w:sz w:val="22"/>
          <w:szCs w:val="22"/>
          <w:lang w:val="en-US"/>
        </w:rPr>
      </w:pPr>
    </w:p>
    <w:p w:rsidR="00305C6F" w:rsidRPr="009B358F" w:rsidRDefault="00B96433" w:rsidP="009B358F">
      <w:pPr>
        <w:spacing w:after="0"/>
        <w:jc w:val="both"/>
      </w:pPr>
      <w:r w:rsidRPr="009B358F">
        <w:t>The European Union is experiencing a significant increase in the numbers of stateless persons</w:t>
      </w:r>
      <w:r w:rsidR="009B358F">
        <w:t>,</w:t>
      </w:r>
      <w:r w:rsidRPr="009B358F">
        <w:t xml:space="preserve"> which among other reasons </w:t>
      </w:r>
      <w:proofErr w:type="gramStart"/>
      <w:r w:rsidR="009B358F">
        <w:t>can</w:t>
      </w:r>
      <w:r w:rsidRPr="009B358F">
        <w:t xml:space="preserve"> be attributed</w:t>
      </w:r>
      <w:proofErr w:type="gramEnd"/>
      <w:r w:rsidRPr="009B358F">
        <w:t xml:space="preserve"> to the high immigration figures of recent years. Statelessness, as a social phenomenon that is constantly (re-)produced, is a fundamental challenge for Europe and beyond in the 21st century with regard to the ongoing refugee movements and continuing political instability in many regions of the world. In my dissertation project, </w:t>
      </w:r>
      <w:r w:rsidR="00D64473" w:rsidRPr="009B358F">
        <w:t>I</w:t>
      </w:r>
      <w:r w:rsidRPr="009B358F">
        <w:t xml:space="preserve"> take statelessness as a starting point to follow up on research about the inclusionary and exclusionary dimensions of citizenship and to question claims about post-national forms of membership </w:t>
      </w:r>
      <w:r w:rsidR="009B358F">
        <w:t>from a sociological perspective.</w:t>
      </w:r>
    </w:p>
    <w:p w:rsidR="00B96433" w:rsidRPr="009B358F" w:rsidRDefault="00B96433" w:rsidP="009B358F">
      <w:pPr>
        <w:spacing w:after="0"/>
        <w:jc w:val="both"/>
      </w:pPr>
      <w:r w:rsidRPr="009B358F">
        <w:t xml:space="preserve">Following an empirical explorative research approach, the aim is to investigate the </w:t>
      </w:r>
      <w:proofErr w:type="spellStart"/>
      <w:r w:rsidRPr="009B358F">
        <w:t>meso</w:t>
      </w:r>
      <w:proofErr w:type="spellEnd"/>
      <w:r w:rsidRPr="009B358F">
        <w:t xml:space="preserve"> level in this context: the production and negotiation of statelessness in</w:t>
      </w:r>
      <w:r w:rsidR="009B358F">
        <w:t xml:space="preserve"> state </w:t>
      </w:r>
      <w:r w:rsidRPr="009B358F">
        <w:t xml:space="preserve">institutions of European member states. The increased emergence of statelessness </w:t>
      </w:r>
      <w:proofErr w:type="gramStart"/>
      <w:r w:rsidRPr="009B358F">
        <w:t>is believed</w:t>
      </w:r>
      <w:proofErr w:type="gramEnd"/>
      <w:r w:rsidRPr="009B358F">
        <w:t xml:space="preserve"> to shape current practices</w:t>
      </w:r>
      <w:r w:rsidR="009B358F">
        <w:t>, and yet</w:t>
      </w:r>
      <w:r w:rsidRPr="009B358F">
        <w:t xml:space="preserve"> not much is known about the standards </w:t>
      </w:r>
      <w:r w:rsidR="009B358F" w:rsidRPr="009B358F">
        <w:t xml:space="preserve">applied </w:t>
      </w:r>
      <w:r w:rsidRPr="009B358F">
        <w:t xml:space="preserve">to determine and deal with statelessness. </w:t>
      </w:r>
      <w:r w:rsidR="00305C6F" w:rsidRPr="009B358F">
        <w:t>Regul</w:t>
      </w:r>
      <w:r w:rsidR="009B358F">
        <w:t>ations are implemented by front</w:t>
      </w:r>
      <w:r w:rsidR="00305C6F" w:rsidRPr="009B358F">
        <w:t>line public service employees in state</w:t>
      </w:r>
      <w:r w:rsidR="009B358F">
        <w:t xml:space="preserve"> </w:t>
      </w:r>
      <w:r w:rsidR="00305C6F" w:rsidRPr="009B358F">
        <w:t xml:space="preserve">institutions, i.e. street-level bureaucrats, who, through direct interactions with clients, have relative autonomy and </w:t>
      </w:r>
      <w:r w:rsidR="009B358F">
        <w:t xml:space="preserve">the </w:t>
      </w:r>
      <w:r w:rsidR="00305C6F" w:rsidRPr="009B358F">
        <w:t xml:space="preserve">capacity </w:t>
      </w:r>
      <w:r w:rsidR="009B358F">
        <w:t>to shape public policy through</w:t>
      </w:r>
      <w:r w:rsidR="00305C6F" w:rsidRPr="009B358F">
        <w:t xml:space="preserve"> discretionary decision-making </w:t>
      </w:r>
      <w:sdt>
        <w:sdtPr>
          <w:alias w:val="Don't edit this field"/>
          <w:tag w:val="CitaviPlaceholder#1ed007ed-3c68-4ec9-8a6f-9c1f3c793fd2"/>
          <w:id w:val="261342812"/>
        </w:sdtPr>
        <w:sdtEndPr/>
        <w:sdtContent>
          <w:r w:rsidR="00305C6F" w:rsidRPr="009B358F">
            <w:fldChar w:fldCharType="begin"/>
          </w:r>
          <w:r w:rsidR="00305C6F" w:rsidRPr="009B358F">
            <w:instrText>ADDIN CitaviPlaceholder{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}</w:instrText>
          </w:r>
          <w:r w:rsidR="00305C6F" w:rsidRPr="009B358F">
            <w:fldChar w:fldCharType="separate"/>
          </w:r>
          <w:r w:rsidR="00305C6F" w:rsidRPr="009B358F">
            <w:t>(</w:t>
          </w:r>
          <w:proofErr w:type="spellStart"/>
          <w:r w:rsidR="00305C6F" w:rsidRPr="009B358F">
            <w:t>Lipsky</w:t>
          </w:r>
          <w:proofErr w:type="spellEnd"/>
          <w:r w:rsidR="00305C6F" w:rsidRPr="009B358F">
            <w:t xml:space="preserve"> 2010)</w:t>
          </w:r>
          <w:r w:rsidR="00305C6F" w:rsidRPr="009B358F">
            <w:fldChar w:fldCharType="end"/>
          </w:r>
        </w:sdtContent>
      </w:sdt>
      <w:r w:rsidR="00305C6F" w:rsidRPr="009B358F">
        <w:t>. The lack of specific legal criteria may provoke the emergence of inconsistent practices and facilitate the application of discretionary standards in state</w:t>
      </w:r>
      <w:r w:rsidR="00481BF5">
        <w:t xml:space="preserve"> </w:t>
      </w:r>
      <w:r w:rsidR="00305C6F" w:rsidRPr="009B358F">
        <w:t>institutions</w:t>
      </w:r>
      <w:r w:rsidR="00481BF5">
        <w:t>,</w:t>
      </w:r>
      <w:r w:rsidR="00305C6F" w:rsidRPr="009B358F">
        <w:t xml:space="preserve"> which in turn influence the outcomes and consequences. </w:t>
      </w:r>
      <w:r w:rsidR="00481BF5">
        <w:t>Thus, t</w:t>
      </w:r>
      <w:r w:rsidRPr="009B358F">
        <w:t>he UNHCR</w:t>
      </w:r>
      <w:r w:rsidR="00305C6F" w:rsidRPr="009B358F">
        <w:t xml:space="preserve"> </w:t>
      </w:r>
      <w:r w:rsidRPr="009B358F">
        <w:t xml:space="preserve">calls for the introduction of statelessness determination procedures </w:t>
      </w:r>
      <w:r w:rsidR="00305C6F" w:rsidRPr="009B358F">
        <w:t>(SDPs)</w:t>
      </w:r>
      <w:r w:rsidR="00481BF5">
        <w:t xml:space="preserve">, which </w:t>
      </w:r>
      <w:r w:rsidRPr="009B358F">
        <w:t xml:space="preserve">are supposed to guarantee the application of consistent </w:t>
      </w:r>
      <w:r w:rsidR="00D64473" w:rsidRPr="009B358F">
        <w:t>criteria</w:t>
      </w:r>
      <w:r w:rsidRPr="009B358F">
        <w:t xml:space="preserve"> for determin</w:t>
      </w:r>
      <w:r w:rsidR="00481BF5">
        <w:t>ing</w:t>
      </w:r>
      <w:r w:rsidRPr="009B358F">
        <w:t xml:space="preserve"> statelessness according to the 1954 Convention relating to the Status of Stateless Persons.</w:t>
      </w:r>
    </w:p>
    <w:p w:rsidR="00B96433" w:rsidRPr="009B358F" w:rsidRDefault="00B96433" w:rsidP="009B358F">
      <w:pPr>
        <w:spacing w:after="0"/>
        <w:jc w:val="both"/>
      </w:pPr>
      <w:r w:rsidRPr="009B358F">
        <w:t xml:space="preserve">Increasing </w:t>
      </w:r>
      <w:r w:rsidR="00481BF5">
        <w:t xml:space="preserve">the </w:t>
      </w:r>
      <w:r w:rsidRPr="009B358F">
        <w:t xml:space="preserve">organization and regulation of </w:t>
      </w:r>
      <w:r w:rsidR="00481BF5" w:rsidRPr="009B358F">
        <w:t xml:space="preserve">membership </w:t>
      </w:r>
      <w:r w:rsidR="00481BF5">
        <w:t>c</w:t>
      </w:r>
      <w:r w:rsidRPr="009B358F">
        <w:t xml:space="preserve">onditions </w:t>
      </w:r>
      <w:r w:rsidR="00305C6F" w:rsidRPr="009B358F">
        <w:t>in social systems</w:t>
      </w:r>
      <w:r w:rsidRPr="009B358F">
        <w:t xml:space="preserve"> triggers </w:t>
      </w:r>
      <w:r w:rsidR="00481BF5">
        <w:t xml:space="preserve">a </w:t>
      </w:r>
      <w:r w:rsidRPr="009B358F">
        <w:t>heightened vulnerability at the margins</w:t>
      </w:r>
      <w:r w:rsidR="00305C6F" w:rsidRPr="009B358F">
        <w:t xml:space="preserve"> </w:t>
      </w:r>
      <w:sdt>
        <w:sdtPr>
          <w:alias w:val="Don't edit this field"/>
          <w:tag w:val="CitaviPlaceholder#ee6d69c7-817b-459c-a6fb-82f5e0e91fea"/>
          <w:id w:val="-1333901261"/>
        </w:sdtPr>
        <w:sdtEndPr/>
        <w:sdtContent>
          <w:r w:rsidR="00D64473" w:rsidRPr="009B358F">
            <w:fldChar w:fldCharType="begin"/>
          </w:r>
          <w:r w:rsidR="00D64473" w:rsidRPr="009B358F">
            <w:instrText>ADDIN CitaviPlaceholder{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}</w:instrText>
          </w:r>
          <w:r w:rsidR="00D64473" w:rsidRPr="009B358F">
            <w:fldChar w:fldCharType="separate"/>
          </w:r>
          <w:r w:rsidR="00D64473" w:rsidRPr="009B358F">
            <w:t>(Arendt 1973; Goodin 1996)</w:t>
          </w:r>
          <w:r w:rsidR="00D64473" w:rsidRPr="009B358F">
            <w:fldChar w:fldCharType="end"/>
          </w:r>
        </w:sdtContent>
      </w:sdt>
      <w:r w:rsidR="00D64473" w:rsidRPr="009B358F">
        <w:t>,</w:t>
      </w:r>
      <w:r w:rsidRPr="009B358F">
        <w:t xml:space="preserve"> e.g. the lack of membership to any state in a world system organized in separate nation-states </w:t>
      </w:r>
      <w:r w:rsidR="00481BF5">
        <w:t>that</w:t>
      </w:r>
      <w:r w:rsidRPr="009B358F">
        <w:t xml:space="preserve"> have a shared interest in exclusion</w:t>
      </w:r>
      <w:r w:rsidR="005629F9" w:rsidRPr="009B358F">
        <w:t xml:space="preserve"> </w:t>
      </w:r>
      <w:sdt>
        <w:sdtPr>
          <w:alias w:val="Don't edit this field"/>
          <w:tag w:val="CitaviPlaceholder#6153ed78-2009-4e43-bbba-5f068a77c449"/>
          <w:id w:val="-787428709"/>
        </w:sdtPr>
        <w:sdtEndPr/>
        <w:sdtContent>
          <w:r w:rsidR="005629F9" w:rsidRPr="009B358F">
            <w:fldChar w:fldCharType="begin"/>
          </w:r>
          <w:r w:rsidR="005629F9" w:rsidRPr="009B358F">
            <w:instrText>ADDIN CitaviPlaceholder{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}</w:instrText>
          </w:r>
          <w:r w:rsidR="005629F9" w:rsidRPr="009B358F">
            <w:fldChar w:fldCharType="separate"/>
          </w:r>
          <w:r w:rsidR="005629F9" w:rsidRPr="009B358F">
            <w:t>(Staples 2012)</w:t>
          </w:r>
          <w:r w:rsidR="005629F9" w:rsidRPr="009B358F">
            <w:fldChar w:fldCharType="end"/>
          </w:r>
        </w:sdtContent>
      </w:sdt>
      <w:r w:rsidRPr="009B358F">
        <w:t xml:space="preserve">. However, the introduction of SDPs suggested by the UNHCR, intended to facilitate the determination of statelessness and thus securing basic human rights, further regularize the conditions for membership and non-membership and may consequently even increase the marginalization and vulnerability </w:t>
      </w:r>
      <w:r w:rsidR="00A82138">
        <w:t>of</w:t>
      </w:r>
      <w:bookmarkStart w:id="0" w:name="_GoBack"/>
      <w:bookmarkEnd w:id="0"/>
      <w:r w:rsidRPr="009B358F">
        <w:t xml:space="preserve"> those </w:t>
      </w:r>
      <w:r w:rsidR="00481BF5">
        <w:t>persons</w:t>
      </w:r>
      <w:r w:rsidRPr="009B358F">
        <w:t xml:space="preserve"> who do not meet the specified requi</w:t>
      </w:r>
      <w:r w:rsidR="009B358F">
        <w:t>rements.</w:t>
      </w:r>
    </w:p>
    <w:p w:rsidR="00D64473" w:rsidRPr="009B358F" w:rsidRDefault="00B96433" w:rsidP="009B358F">
      <w:pPr>
        <w:spacing w:after="0"/>
        <w:jc w:val="both"/>
      </w:pPr>
      <w:r w:rsidRPr="009B358F">
        <w:t xml:space="preserve">My contribution </w:t>
      </w:r>
      <w:r w:rsidR="00481BF5">
        <w:t>to</w:t>
      </w:r>
      <w:r w:rsidRPr="009B358F">
        <w:t xml:space="preserve"> this </w:t>
      </w:r>
      <w:r w:rsidR="005629F9" w:rsidRPr="009B358F">
        <w:t>conference</w:t>
      </w:r>
      <w:r w:rsidRPr="009B358F">
        <w:t xml:space="preserve"> consists of an overview of the current state of multidisciplinary research on statelessness and citizenship and an outline of the research design for the </w:t>
      </w:r>
      <w:r w:rsidR="005629F9" w:rsidRPr="009B358F">
        <w:t xml:space="preserve">upcoming data collection in the course of </w:t>
      </w:r>
      <w:r w:rsidR="00481BF5">
        <w:t>my</w:t>
      </w:r>
      <w:r w:rsidRPr="009B358F">
        <w:t xml:space="preserve"> dissertation project.</w:t>
      </w:r>
    </w:p>
    <w:sectPr w:rsidR="00D64473" w:rsidRPr="009B35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D0"/>
    <w:rsid w:val="00305C6F"/>
    <w:rsid w:val="004114E9"/>
    <w:rsid w:val="00481BF5"/>
    <w:rsid w:val="005352D0"/>
    <w:rsid w:val="005629F9"/>
    <w:rsid w:val="0085205C"/>
    <w:rsid w:val="009B358F"/>
    <w:rsid w:val="00A82138"/>
    <w:rsid w:val="00B272BA"/>
    <w:rsid w:val="00B96433"/>
    <w:rsid w:val="00BB151C"/>
    <w:rsid w:val="00BE07CC"/>
    <w:rsid w:val="00D64473"/>
    <w:rsid w:val="00F75B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B804C-7450-B54B-B5F4-13F235D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305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05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05C6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05C6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05C6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05C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05C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5C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05C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643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Kopfzeile">
    <w:name w:val="header"/>
    <w:basedOn w:val="Standard"/>
    <w:link w:val="KopfzeileZchn"/>
    <w:uiPriority w:val="99"/>
    <w:unhideWhenUsed/>
    <w:rsid w:val="00B964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433"/>
    <w:rPr>
      <w:lang w:val="en-US"/>
    </w:rPr>
  </w:style>
  <w:style w:type="paragraph" w:styleId="Sprechblasentext">
    <w:name w:val="Balloon Text"/>
    <w:basedOn w:val="Standard"/>
    <w:link w:val="SprechblasentextZchn"/>
    <w:uiPriority w:val="99"/>
    <w:semiHidden/>
    <w:unhideWhenUsed/>
    <w:rsid w:val="00B964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433"/>
    <w:rPr>
      <w:rFonts w:ascii="Tahoma" w:hAnsi="Tahoma" w:cs="Tahoma"/>
      <w:sz w:val="16"/>
      <w:szCs w:val="16"/>
      <w:lang w:val="en-US"/>
    </w:rPr>
  </w:style>
  <w:style w:type="character" w:styleId="Platzhaltertext">
    <w:name w:val="Placeholder Text"/>
    <w:basedOn w:val="Absatz-Standardschriftart"/>
    <w:uiPriority w:val="99"/>
    <w:semiHidden/>
    <w:rsid w:val="00305C6F"/>
    <w:rPr>
      <w:color w:val="808080"/>
    </w:rPr>
  </w:style>
  <w:style w:type="paragraph" w:customStyle="1" w:styleId="CitaviBibliographyEntry">
    <w:name w:val="Citavi Bibliography Entry"/>
    <w:basedOn w:val="Standard"/>
    <w:link w:val="CitaviBibliographyEntryZchn"/>
    <w:rsid w:val="00305C6F"/>
    <w:pPr>
      <w:tabs>
        <w:tab w:val="left" w:pos="454"/>
      </w:tabs>
      <w:spacing w:after="0"/>
      <w:ind w:left="454" w:hanging="454"/>
    </w:pPr>
  </w:style>
  <w:style w:type="character" w:customStyle="1" w:styleId="CitaviBibliographyEntryZchn">
    <w:name w:val="Citavi Bibliography Entry Zchn"/>
    <w:basedOn w:val="Absatz-Standardschriftart"/>
    <w:link w:val="CitaviBibliographyEntry"/>
    <w:rsid w:val="00305C6F"/>
    <w:rPr>
      <w:lang w:val="en-US"/>
    </w:rPr>
  </w:style>
  <w:style w:type="paragraph" w:customStyle="1" w:styleId="CitaviBibliographyHeading">
    <w:name w:val="Citavi Bibliography Heading"/>
    <w:basedOn w:val="berschrift1"/>
    <w:link w:val="CitaviBibliographyHeadingZchn"/>
    <w:rsid w:val="00305C6F"/>
  </w:style>
  <w:style w:type="character" w:customStyle="1" w:styleId="CitaviBibliographyHeadingZchn">
    <w:name w:val="Citavi Bibliography Heading Zchn"/>
    <w:basedOn w:val="Absatz-Standardschriftart"/>
    <w:link w:val="CitaviBibliographyHeading"/>
    <w:rsid w:val="00305C6F"/>
    <w:rPr>
      <w:rFonts w:asciiTheme="majorHAnsi" w:eastAsiaTheme="majorEastAsia" w:hAnsiTheme="majorHAnsi" w:cstheme="majorBidi"/>
      <w:b/>
      <w:bCs/>
      <w:color w:val="365F91" w:themeColor="accent1" w:themeShade="BF"/>
      <w:sz w:val="28"/>
      <w:szCs w:val="28"/>
      <w:lang w:val="en-US"/>
    </w:rPr>
  </w:style>
  <w:style w:type="character" w:customStyle="1" w:styleId="berschrift1Zchn">
    <w:name w:val="Überschrift 1 Zchn"/>
    <w:basedOn w:val="Absatz-Standardschriftart"/>
    <w:link w:val="berschrift1"/>
    <w:uiPriority w:val="9"/>
    <w:rsid w:val="00305C6F"/>
    <w:rPr>
      <w:rFonts w:asciiTheme="majorHAnsi" w:eastAsiaTheme="majorEastAsia" w:hAnsiTheme="majorHAnsi" w:cstheme="majorBidi"/>
      <w:b/>
      <w:bCs/>
      <w:color w:val="365F91" w:themeColor="accent1" w:themeShade="BF"/>
      <w:sz w:val="28"/>
      <w:szCs w:val="28"/>
      <w:lang w:val="en-US"/>
    </w:rPr>
  </w:style>
  <w:style w:type="paragraph" w:customStyle="1" w:styleId="CitaviBibliographySubheading1">
    <w:name w:val="Citavi Bibliography Subheading 1"/>
    <w:basedOn w:val="berschrift2"/>
    <w:link w:val="CitaviBibliographySubheading1Zchn"/>
    <w:rsid w:val="00305C6F"/>
    <w:pPr>
      <w:spacing w:line="300" w:lineRule="auto"/>
      <w:jc w:val="both"/>
      <w:outlineLvl w:val="9"/>
    </w:pPr>
  </w:style>
  <w:style w:type="character" w:customStyle="1" w:styleId="CitaviBibliographySubheading1Zchn">
    <w:name w:val="Citavi Bibliography Subheading 1 Zchn"/>
    <w:basedOn w:val="Absatz-Standardschriftart"/>
    <w:link w:val="CitaviBibliographySubheading1"/>
    <w:rsid w:val="00305C6F"/>
    <w:rPr>
      <w:rFonts w:asciiTheme="majorHAnsi" w:eastAsiaTheme="majorEastAsia" w:hAnsiTheme="majorHAnsi" w:cstheme="majorBidi"/>
      <w:b/>
      <w:bCs/>
      <w:color w:val="4F81BD" w:themeColor="accent1"/>
      <w:sz w:val="26"/>
      <w:szCs w:val="26"/>
      <w:lang w:val="en-US"/>
    </w:rPr>
  </w:style>
  <w:style w:type="character" w:customStyle="1" w:styleId="berschrift2Zchn">
    <w:name w:val="Überschrift 2 Zchn"/>
    <w:basedOn w:val="Absatz-Standardschriftart"/>
    <w:link w:val="berschrift2"/>
    <w:uiPriority w:val="9"/>
    <w:semiHidden/>
    <w:rsid w:val="00305C6F"/>
    <w:rPr>
      <w:rFonts w:asciiTheme="majorHAnsi" w:eastAsiaTheme="majorEastAsia" w:hAnsiTheme="majorHAnsi" w:cstheme="majorBidi"/>
      <w:b/>
      <w:bCs/>
      <w:color w:val="4F81BD" w:themeColor="accent1"/>
      <w:sz w:val="26"/>
      <w:szCs w:val="26"/>
      <w:lang w:val="en-US"/>
    </w:rPr>
  </w:style>
  <w:style w:type="paragraph" w:customStyle="1" w:styleId="CitaviBibliographySubheading2">
    <w:name w:val="Citavi Bibliography Subheading 2"/>
    <w:basedOn w:val="berschrift3"/>
    <w:link w:val="CitaviBibliographySubheading2Zchn"/>
    <w:rsid w:val="00305C6F"/>
    <w:pPr>
      <w:spacing w:line="300" w:lineRule="auto"/>
      <w:jc w:val="both"/>
      <w:outlineLvl w:val="9"/>
    </w:pPr>
  </w:style>
  <w:style w:type="character" w:customStyle="1" w:styleId="CitaviBibliographySubheading2Zchn">
    <w:name w:val="Citavi Bibliography Subheading 2 Zchn"/>
    <w:basedOn w:val="Absatz-Standardschriftart"/>
    <w:link w:val="CitaviBibliographySubheading2"/>
    <w:rsid w:val="00305C6F"/>
    <w:rPr>
      <w:rFonts w:asciiTheme="majorHAnsi" w:eastAsiaTheme="majorEastAsia" w:hAnsiTheme="majorHAnsi" w:cstheme="majorBidi"/>
      <w:b/>
      <w:bCs/>
      <w:color w:val="4F81BD" w:themeColor="accent1"/>
      <w:lang w:val="en-US"/>
    </w:rPr>
  </w:style>
  <w:style w:type="character" w:customStyle="1" w:styleId="berschrift3Zchn">
    <w:name w:val="Überschrift 3 Zchn"/>
    <w:basedOn w:val="Absatz-Standardschriftart"/>
    <w:link w:val="berschrift3"/>
    <w:uiPriority w:val="9"/>
    <w:semiHidden/>
    <w:rsid w:val="00305C6F"/>
    <w:rPr>
      <w:rFonts w:asciiTheme="majorHAnsi" w:eastAsiaTheme="majorEastAsia" w:hAnsiTheme="majorHAnsi" w:cstheme="majorBidi"/>
      <w:b/>
      <w:bCs/>
      <w:color w:val="4F81BD" w:themeColor="accent1"/>
      <w:lang w:val="en-US"/>
    </w:rPr>
  </w:style>
  <w:style w:type="paragraph" w:customStyle="1" w:styleId="CitaviBibliographySubheading3">
    <w:name w:val="Citavi Bibliography Subheading 3"/>
    <w:basedOn w:val="berschrift4"/>
    <w:link w:val="CitaviBibliographySubheading3Zchn"/>
    <w:rsid w:val="00305C6F"/>
    <w:pPr>
      <w:spacing w:line="300" w:lineRule="auto"/>
      <w:jc w:val="both"/>
      <w:outlineLvl w:val="9"/>
    </w:pPr>
  </w:style>
  <w:style w:type="character" w:customStyle="1" w:styleId="CitaviBibliographySubheading3Zchn">
    <w:name w:val="Citavi Bibliography Subheading 3 Zchn"/>
    <w:basedOn w:val="Absatz-Standardschriftart"/>
    <w:link w:val="CitaviBibliographySubheading3"/>
    <w:rsid w:val="00305C6F"/>
    <w:rPr>
      <w:rFonts w:asciiTheme="majorHAnsi" w:eastAsiaTheme="majorEastAsia" w:hAnsiTheme="majorHAnsi" w:cstheme="majorBidi"/>
      <w:b/>
      <w:bCs/>
      <w:i/>
      <w:iCs/>
      <w:color w:val="4F81BD" w:themeColor="accent1"/>
      <w:lang w:val="en-US"/>
    </w:rPr>
  </w:style>
  <w:style w:type="character" w:customStyle="1" w:styleId="berschrift4Zchn">
    <w:name w:val="Überschrift 4 Zchn"/>
    <w:basedOn w:val="Absatz-Standardschriftart"/>
    <w:link w:val="berschrift4"/>
    <w:uiPriority w:val="9"/>
    <w:semiHidden/>
    <w:rsid w:val="00305C6F"/>
    <w:rPr>
      <w:rFonts w:asciiTheme="majorHAnsi" w:eastAsiaTheme="majorEastAsia" w:hAnsiTheme="majorHAnsi" w:cstheme="majorBidi"/>
      <w:b/>
      <w:bCs/>
      <w:i/>
      <w:iCs/>
      <w:color w:val="4F81BD" w:themeColor="accent1"/>
      <w:lang w:val="en-US"/>
    </w:rPr>
  </w:style>
  <w:style w:type="paragraph" w:customStyle="1" w:styleId="CitaviBibliographySubheading4">
    <w:name w:val="Citavi Bibliography Subheading 4"/>
    <w:basedOn w:val="berschrift5"/>
    <w:link w:val="CitaviBibliographySubheading4Zchn"/>
    <w:rsid w:val="00305C6F"/>
    <w:pPr>
      <w:spacing w:line="300" w:lineRule="auto"/>
      <w:jc w:val="both"/>
      <w:outlineLvl w:val="9"/>
    </w:pPr>
  </w:style>
  <w:style w:type="character" w:customStyle="1" w:styleId="CitaviBibliographySubheading4Zchn">
    <w:name w:val="Citavi Bibliography Subheading 4 Zchn"/>
    <w:basedOn w:val="Absatz-Standardschriftart"/>
    <w:link w:val="CitaviBibliographySubheading4"/>
    <w:rsid w:val="00305C6F"/>
    <w:rPr>
      <w:rFonts w:asciiTheme="majorHAnsi" w:eastAsiaTheme="majorEastAsia" w:hAnsiTheme="majorHAnsi" w:cstheme="majorBidi"/>
      <w:color w:val="243F60" w:themeColor="accent1" w:themeShade="7F"/>
      <w:lang w:val="en-US"/>
    </w:rPr>
  </w:style>
  <w:style w:type="character" w:customStyle="1" w:styleId="berschrift5Zchn">
    <w:name w:val="Überschrift 5 Zchn"/>
    <w:basedOn w:val="Absatz-Standardschriftart"/>
    <w:link w:val="berschrift5"/>
    <w:uiPriority w:val="9"/>
    <w:semiHidden/>
    <w:rsid w:val="00305C6F"/>
    <w:rPr>
      <w:rFonts w:asciiTheme="majorHAnsi" w:eastAsiaTheme="majorEastAsia" w:hAnsiTheme="majorHAnsi" w:cstheme="majorBidi"/>
      <w:color w:val="243F60" w:themeColor="accent1" w:themeShade="7F"/>
      <w:lang w:val="en-US"/>
    </w:rPr>
  </w:style>
  <w:style w:type="paragraph" w:customStyle="1" w:styleId="CitaviBibliographySubheading5">
    <w:name w:val="Citavi Bibliography Subheading 5"/>
    <w:basedOn w:val="berschrift6"/>
    <w:link w:val="CitaviBibliographySubheading5Zchn"/>
    <w:rsid w:val="00305C6F"/>
    <w:pPr>
      <w:spacing w:line="300" w:lineRule="auto"/>
      <w:jc w:val="both"/>
      <w:outlineLvl w:val="9"/>
    </w:pPr>
  </w:style>
  <w:style w:type="character" w:customStyle="1" w:styleId="CitaviBibliographySubheading5Zchn">
    <w:name w:val="Citavi Bibliography Subheading 5 Zchn"/>
    <w:basedOn w:val="Absatz-Standardschriftart"/>
    <w:link w:val="CitaviBibliographySubheading5"/>
    <w:rsid w:val="00305C6F"/>
    <w:rPr>
      <w:rFonts w:asciiTheme="majorHAnsi" w:eastAsiaTheme="majorEastAsia" w:hAnsiTheme="majorHAnsi" w:cstheme="majorBidi"/>
      <w:i/>
      <w:iCs/>
      <w:color w:val="243F60" w:themeColor="accent1" w:themeShade="7F"/>
      <w:lang w:val="en-US"/>
    </w:rPr>
  </w:style>
  <w:style w:type="character" w:customStyle="1" w:styleId="berschrift6Zchn">
    <w:name w:val="Überschrift 6 Zchn"/>
    <w:basedOn w:val="Absatz-Standardschriftart"/>
    <w:link w:val="berschrift6"/>
    <w:uiPriority w:val="9"/>
    <w:semiHidden/>
    <w:rsid w:val="00305C6F"/>
    <w:rPr>
      <w:rFonts w:asciiTheme="majorHAnsi" w:eastAsiaTheme="majorEastAsia" w:hAnsiTheme="majorHAnsi" w:cstheme="majorBidi"/>
      <w:i/>
      <w:iCs/>
      <w:color w:val="243F60" w:themeColor="accent1" w:themeShade="7F"/>
      <w:lang w:val="en-US"/>
    </w:rPr>
  </w:style>
  <w:style w:type="paragraph" w:customStyle="1" w:styleId="CitaviBibliographySubheading6">
    <w:name w:val="Citavi Bibliography Subheading 6"/>
    <w:basedOn w:val="berschrift7"/>
    <w:link w:val="CitaviBibliographySubheading6Zchn"/>
    <w:rsid w:val="00305C6F"/>
    <w:pPr>
      <w:spacing w:line="300" w:lineRule="auto"/>
      <w:jc w:val="both"/>
      <w:outlineLvl w:val="9"/>
    </w:pPr>
  </w:style>
  <w:style w:type="character" w:customStyle="1" w:styleId="CitaviBibliographySubheading6Zchn">
    <w:name w:val="Citavi Bibliography Subheading 6 Zchn"/>
    <w:basedOn w:val="Absatz-Standardschriftart"/>
    <w:link w:val="CitaviBibliographySubheading6"/>
    <w:rsid w:val="00305C6F"/>
    <w:rPr>
      <w:rFonts w:asciiTheme="majorHAnsi" w:eastAsiaTheme="majorEastAsia" w:hAnsiTheme="majorHAnsi" w:cstheme="majorBidi"/>
      <w:i/>
      <w:iCs/>
      <w:color w:val="404040" w:themeColor="text1" w:themeTint="BF"/>
      <w:lang w:val="en-US"/>
    </w:rPr>
  </w:style>
  <w:style w:type="character" w:customStyle="1" w:styleId="berschrift7Zchn">
    <w:name w:val="Überschrift 7 Zchn"/>
    <w:basedOn w:val="Absatz-Standardschriftart"/>
    <w:link w:val="berschrift7"/>
    <w:uiPriority w:val="9"/>
    <w:semiHidden/>
    <w:rsid w:val="00305C6F"/>
    <w:rPr>
      <w:rFonts w:asciiTheme="majorHAnsi" w:eastAsiaTheme="majorEastAsia" w:hAnsiTheme="majorHAnsi" w:cstheme="majorBidi"/>
      <w:i/>
      <w:iCs/>
      <w:color w:val="404040" w:themeColor="text1" w:themeTint="BF"/>
      <w:lang w:val="en-US"/>
    </w:rPr>
  </w:style>
  <w:style w:type="paragraph" w:customStyle="1" w:styleId="CitaviBibliographySubheading7">
    <w:name w:val="Citavi Bibliography Subheading 7"/>
    <w:basedOn w:val="berschrift8"/>
    <w:link w:val="CitaviBibliographySubheading7Zchn"/>
    <w:rsid w:val="00305C6F"/>
    <w:pPr>
      <w:spacing w:line="300" w:lineRule="auto"/>
      <w:jc w:val="both"/>
      <w:outlineLvl w:val="9"/>
    </w:pPr>
  </w:style>
  <w:style w:type="character" w:customStyle="1" w:styleId="CitaviBibliographySubheading7Zchn">
    <w:name w:val="Citavi Bibliography Subheading 7 Zchn"/>
    <w:basedOn w:val="Absatz-Standardschriftart"/>
    <w:link w:val="CitaviBibliographySubheading7"/>
    <w:rsid w:val="00305C6F"/>
    <w:rPr>
      <w:rFonts w:asciiTheme="majorHAnsi" w:eastAsiaTheme="majorEastAsia" w:hAnsiTheme="majorHAnsi" w:cstheme="majorBidi"/>
      <w:color w:val="404040" w:themeColor="text1" w:themeTint="BF"/>
      <w:sz w:val="20"/>
      <w:szCs w:val="20"/>
      <w:lang w:val="en-US"/>
    </w:rPr>
  </w:style>
  <w:style w:type="character" w:customStyle="1" w:styleId="berschrift8Zchn">
    <w:name w:val="Überschrift 8 Zchn"/>
    <w:basedOn w:val="Absatz-Standardschriftart"/>
    <w:link w:val="berschrift8"/>
    <w:uiPriority w:val="9"/>
    <w:semiHidden/>
    <w:rsid w:val="00305C6F"/>
    <w:rPr>
      <w:rFonts w:asciiTheme="majorHAnsi" w:eastAsiaTheme="majorEastAsia" w:hAnsiTheme="majorHAnsi" w:cstheme="majorBidi"/>
      <w:color w:val="404040" w:themeColor="text1" w:themeTint="BF"/>
      <w:sz w:val="20"/>
      <w:szCs w:val="20"/>
      <w:lang w:val="en-US"/>
    </w:rPr>
  </w:style>
  <w:style w:type="paragraph" w:customStyle="1" w:styleId="CitaviBibliographySubheading8">
    <w:name w:val="Citavi Bibliography Subheading 8"/>
    <w:basedOn w:val="berschrift9"/>
    <w:link w:val="CitaviBibliographySubheading8Zchn"/>
    <w:rsid w:val="00305C6F"/>
    <w:pPr>
      <w:spacing w:line="300" w:lineRule="auto"/>
      <w:jc w:val="both"/>
      <w:outlineLvl w:val="9"/>
    </w:pPr>
  </w:style>
  <w:style w:type="character" w:customStyle="1" w:styleId="CitaviBibliographySubheading8Zchn">
    <w:name w:val="Citavi Bibliography Subheading 8 Zchn"/>
    <w:basedOn w:val="Absatz-Standardschriftart"/>
    <w:link w:val="CitaviBibliographySubheading8"/>
    <w:rsid w:val="00305C6F"/>
    <w:rPr>
      <w:rFonts w:asciiTheme="majorHAnsi" w:eastAsiaTheme="majorEastAsia" w:hAnsiTheme="majorHAnsi" w:cstheme="majorBidi"/>
      <w:i/>
      <w:iCs/>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305C6F"/>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4945">
      <w:bodyDiv w:val="1"/>
      <w:marLeft w:val="0"/>
      <w:marRight w:val="0"/>
      <w:marTop w:val="0"/>
      <w:marBottom w:val="0"/>
      <w:divBdr>
        <w:top w:val="none" w:sz="0" w:space="0" w:color="auto"/>
        <w:left w:val="none" w:sz="0" w:space="0" w:color="auto"/>
        <w:bottom w:val="none" w:sz="0" w:space="0" w:color="auto"/>
        <w:right w:val="none" w:sz="0" w:space="0" w:color="auto"/>
      </w:divBdr>
      <w:divsChild>
        <w:div w:id="116604052">
          <w:marLeft w:val="0"/>
          <w:marRight w:val="0"/>
          <w:marTop w:val="0"/>
          <w:marBottom w:val="0"/>
          <w:divBdr>
            <w:top w:val="none" w:sz="0" w:space="0" w:color="auto"/>
            <w:left w:val="none" w:sz="0" w:space="0" w:color="auto"/>
            <w:bottom w:val="none" w:sz="0" w:space="0" w:color="auto"/>
            <w:right w:val="none" w:sz="0" w:space="0" w:color="auto"/>
          </w:divBdr>
        </w:div>
        <w:div w:id="170804635">
          <w:marLeft w:val="0"/>
          <w:marRight w:val="0"/>
          <w:marTop w:val="0"/>
          <w:marBottom w:val="0"/>
          <w:divBdr>
            <w:top w:val="none" w:sz="0" w:space="0" w:color="auto"/>
            <w:left w:val="none" w:sz="0" w:space="0" w:color="auto"/>
            <w:bottom w:val="none" w:sz="0" w:space="0" w:color="auto"/>
            <w:right w:val="none" w:sz="0" w:space="0" w:color="auto"/>
          </w:divBdr>
        </w:div>
        <w:div w:id="2045715448">
          <w:marLeft w:val="0"/>
          <w:marRight w:val="0"/>
          <w:marTop w:val="0"/>
          <w:marBottom w:val="0"/>
          <w:divBdr>
            <w:top w:val="none" w:sz="0" w:space="0" w:color="auto"/>
            <w:left w:val="none" w:sz="0" w:space="0" w:color="auto"/>
            <w:bottom w:val="none" w:sz="0" w:space="0" w:color="auto"/>
            <w:right w:val="none" w:sz="0" w:space="0" w:color="auto"/>
          </w:divBdr>
        </w:div>
        <w:div w:id="2087069195">
          <w:marLeft w:val="0"/>
          <w:marRight w:val="0"/>
          <w:marTop w:val="0"/>
          <w:marBottom w:val="0"/>
          <w:divBdr>
            <w:top w:val="none" w:sz="0" w:space="0" w:color="auto"/>
            <w:left w:val="none" w:sz="0" w:space="0" w:color="auto"/>
            <w:bottom w:val="none" w:sz="0" w:space="0" w:color="auto"/>
            <w:right w:val="none" w:sz="0" w:space="0" w:color="auto"/>
          </w:divBdr>
        </w:div>
        <w:div w:id="250164883">
          <w:marLeft w:val="0"/>
          <w:marRight w:val="0"/>
          <w:marTop w:val="0"/>
          <w:marBottom w:val="0"/>
          <w:divBdr>
            <w:top w:val="none" w:sz="0" w:space="0" w:color="auto"/>
            <w:left w:val="none" w:sz="0" w:space="0" w:color="auto"/>
            <w:bottom w:val="none" w:sz="0" w:space="0" w:color="auto"/>
            <w:right w:val="none" w:sz="0" w:space="0" w:color="auto"/>
          </w:divBdr>
        </w:div>
        <w:div w:id="800347195">
          <w:marLeft w:val="0"/>
          <w:marRight w:val="0"/>
          <w:marTop w:val="0"/>
          <w:marBottom w:val="0"/>
          <w:divBdr>
            <w:top w:val="none" w:sz="0" w:space="0" w:color="auto"/>
            <w:left w:val="none" w:sz="0" w:space="0" w:color="auto"/>
            <w:bottom w:val="none" w:sz="0" w:space="0" w:color="auto"/>
            <w:right w:val="none" w:sz="0" w:space="0" w:color="auto"/>
          </w:divBdr>
        </w:div>
        <w:div w:id="2094425710">
          <w:marLeft w:val="0"/>
          <w:marRight w:val="0"/>
          <w:marTop w:val="0"/>
          <w:marBottom w:val="0"/>
          <w:divBdr>
            <w:top w:val="none" w:sz="0" w:space="0" w:color="auto"/>
            <w:left w:val="none" w:sz="0" w:space="0" w:color="auto"/>
            <w:bottom w:val="none" w:sz="0" w:space="0" w:color="auto"/>
            <w:right w:val="none" w:sz="0" w:space="0" w:color="auto"/>
          </w:divBdr>
        </w:div>
        <w:div w:id="840511019">
          <w:marLeft w:val="0"/>
          <w:marRight w:val="0"/>
          <w:marTop w:val="0"/>
          <w:marBottom w:val="0"/>
          <w:divBdr>
            <w:top w:val="none" w:sz="0" w:space="0" w:color="auto"/>
            <w:left w:val="none" w:sz="0" w:space="0" w:color="auto"/>
            <w:bottom w:val="none" w:sz="0" w:space="0" w:color="auto"/>
            <w:right w:val="none" w:sz="0" w:space="0" w:color="auto"/>
          </w:divBdr>
        </w:div>
        <w:div w:id="885213264">
          <w:marLeft w:val="0"/>
          <w:marRight w:val="0"/>
          <w:marTop w:val="0"/>
          <w:marBottom w:val="0"/>
          <w:divBdr>
            <w:top w:val="none" w:sz="0" w:space="0" w:color="auto"/>
            <w:left w:val="none" w:sz="0" w:space="0" w:color="auto"/>
            <w:bottom w:val="none" w:sz="0" w:space="0" w:color="auto"/>
            <w:right w:val="none" w:sz="0" w:space="0" w:color="auto"/>
          </w:divBdr>
        </w:div>
        <w:div w:id="1006981271">
          <w:marLeft w:val="0"/>
          <w:marRight w:val="0"/>
          <w:marTop w:val="0"/>
          <w:marBottom w:val="0"/>
          <w:divBdr>
            <w:top w:val="none" w:sz="0" w:space="0" w:color="auto"/>
            <w:left w:val="none" w:sz="0" w:space="0" w:color="auto"/>
            <w:bottom w:val="none" w:sz="0" w:space="0" w:color="auto"/>
            <w:right w:val="none" w:sz="0" w:space="0" w:color="auto"/>
          </w:divBdr>
        </w:div>
        <w:div w:id="1324164338">
          <w:marLeft w:val="0"/>
          <w:marRight w:val="0"/>
          <w:marTop w:val="0"/>
          <w:marBottom w:val="0"/>
          <w:divBdr>
            <w:top w:val="none" w:sz="0" w:space="0" w:color="auto"/>
            <w:left w:val="none" w:sz="0" w:space="0" w:color="auto"/>
            <w:bottom w:val="none" w:sz="0" w:space="0" w:color="auto"/>
            <w:right w:val="none" w:sz="0" w:space="0" w:color="auto"/>
          </w:divBdr>
        </w:div>
        <w:div w:id="1618635597">
          <w:marLeft w:val="0"/>
          <w:marRight w:val="0"/>
          <w:marTop w:val="0"/>
          <w:marBottom w:val="0"/>
          <w:divBdr>
            <w:top w:val="none" w:sz="0" w:space="0" w:color="auto"/>
            <w:left w:val="none" w:sz="0" w:space="0" w:color="auto"/>
            <w:bottom w:val="none" w:sz="0" w:space="0" w:color="auto"/>
            <w:right w:val="none" w:sz="0" w:space="0" w:color="auto"/>
          </w:divBdr>
        </w:div>
        <w:div w:id="3677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3797</Words>
  <Characters>23926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Reitter Victoria</dc:creator>
  <cp:lastModifiedBy>Apostle, Katharine Anne</cp:lastModifiedBy>
  <cp:revision>6</cp:revision>
  <dcterms:created xsi:type="dcterms:W3CDTF">2018-06-14T12:29:00Z</dcterms:created>
  <dcterms:modified xsi:type="dcterms:W3CDTF">2018-09-27T13:29:00Z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y fmtid="{D5CDD505-2E9C-101B-9397-08002B2CF9AE}" pid="3" name="CitaviDocumentProperty_8">
    <vt:lpwstr>C:\Users\b1048733\Documents\Citavi 6\Projects\Statelessness\Statelessness.ctv6</vt:lpwstr>
  </property>
  <property fmtid="{D5CDD505-2E9C-101B-9397-08002B2CF9AE}" pid="4" name="CitaviDocumentProperty_7">
    <vt:lpwstr>Statelessness</vt:lpwstr>
  </property>
  <property fmtid="{D5CDD505-2E9C-101B-9397-08002B2CF9AE}" pid="5" name="CitaviDocumentProperty_0">
    <vt:lpwstr>7a960421-bf9a-4f63-bf81-b1868202dc79</vt:lpwstr>
  </property>
  <property fmtid="{D5CDD505-2E9C-101B-9397-08002B2CF9AE}" pid="6" name="CitaviDocumentProperty_1">
    <vt:lpwstr>6.0.0.2</vt:lpwstr>
  </property>
</Properties>
</file>