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C740A" w14:textId="15ABB4D9" w:rsidR="00EE11AE" w:rsidRDefault="00EE11AE" w:rsidP="00C35150">
      <w:pPr>
        <w:spacing w:line="276" w:lineRule="auto"/>
        <w:jc w:val="both"/>
        <w:rPr>
          <w:rFonts w:cs="Times New Roman"/>
          <w:sz w:val="22"/>
          <w:szCs w:val="22"/>
          <w:lang w:val="de-AT"/>
        </w:rPr>
      </w:pPr>
      <w:r w:rsidRPr="00EE11AE">
        <w:rPr>
          <w:rFonts w:cs="Times New Roman"/>
          <w:sz w:val="22"/>
          <w:szCs w:val="22"/>
          <w:lang w:val="de-AT"/>
        </w:rPr>
        <w:t>Camilla Mittelberger, MA BA</w:t>
      </w:r>
    </w:p>
    <w:p w14:paraId="5DFC8E41" w14:textId="77777777" w:rsidR="00EE11AE" w:rsidRPr="00EE11AE" w:rsidRDefault="00EE11AE" w:rsidP="00C35150">
      <w:pPr>
        <w:spacing w:line="276" w:lineRule="auto"/>
        <w:jc w:val="both"/>
        <w:rPr>
          <w:rFonts w:cs="Times New Roman"/>
          <w:sz w:val="22"/>
          <w:szCs w:val="22"/>
          <w:lang w:val="de-AT"/>
        </w:rPr>
      </w:pPr>
    </w:p>
    <w:p w14:paraId="18E61CB0" w14:textId="2CAB34A9" w:rsidR="00CD512B" w:rsidRDefault="00CD512B" w:rsidP="00C35150">
      <w:pPr>
        <w:spacing w:line="276" w:lineRule="auto"/>
        <w:jc w:val="both"/>
        <w:rPr>
          <w:rFonts w:cs="Times New Roman"/>
          <w:b/>
          <w:sz w:val="22"/>
          <w:szCs w:val="22"/>
          <w:lang w:val="de-AT"/>
        </w:rPr>
      </w:pPr>
      <w:r w:rsidRPr="00EE11AE">
        <w:rPr>
          <w:rFonts w:cs="Times New Roman"/>
          <w:b/>
          <w:sz w:val="22"/>
          <w:szCs w:val="22"/>
          <w:lang w:val="de-AT"/>
        </w:rPr>
        <w:t xml:space="preserve">In anderen Zuständen </w:t>
      </w:r>
      <w:r w:rsidR="00C35150">
        <w:rPr>
          <w:rFonts w:cs="Times New Roman"/>
          <w:b/>
          <w:sz w:val="22"/>
          <w:szCs w:val="22"/>
          <w:lang w:val="de-AT"/>
        </w:rPr>
        <w:t>und</w:t>
      </w:r>
      <w:r w:rsidRPr="00EE11AE">
        <w:rPr>
          <w:rFonts w:cs="Times New Roman"/>
          <w:b/>
          <w:sz w:val="22"/>
          <w:szCs w:val="22"/>
          <w:lang w:val="de-AT"/>
        </w:rPr>
        <w:t xml:space="preserve"> unter anderen Umständen: Schwangere Syrerinnen als Geflüchtete in Vorarlberg</w:t>
      </w:r>
    </w:p>
    <w:p w14:paraId="4AF8F2F2" w14:textId="77777777" w:rsidR="00EE11AE" w:rsidRPr="00EE11AE" w:rsidRDefault="00EE11AE" w:rsidP="00C35150">
      <w:pPr>
        <w:spacing w:line="276" w:lineRule="auto"/>
        <w:jc w:val="both"/>
        <w:rPr>
          <w:rFonts w:cs="Times New Roman"/>
          <w:b/>
          <w:sz w:val="22"/>
          <w:szCs w:val="22"/>
          <w:lang w:val="de-AT"/>
        </w:rPr>
      </w:pPr>
    </w:p>
    <w:p w14:paraId="1775E2D2" w14:textId="37E0CFBD" w:rsidR="00CD512B" w:rsidRPr="00EE11AE" w:rsidRDefault="00BA00B8" w:rsidP="00C35150">
      <w:pPr>
        <w:spacing w:line="276" w:lineRule="auto"/>
        <w:jc w:val="both"/>
        <w:rPr>
          <w:rFonts w:cs="Times New Roman"/>
          <w:color w:val="000000" w:themeColor="text1"/>
          <w:sz w:val="22"/>
          <w:szCs w:val="22"/>
          <w:lang w:val="de-AT"/>
        </w:rPr>
      </w:pPr>
      <w:r w:rsidRPr="00EE11AE">
        <w:rPr>
          <w:rFonts w:cs="Times New Roman"/>
          <w:color w:val="000000" w:themeColor="text1"/>
          <w:sz w:val="22"/>
          <w:szCs w:val="22"/>
          <w:lang w:val="de-AT"/>
        </w:rPr>
        <w:t>Dieser</w:t>
      </w:r>
      <w:r w:rsidR="00CD512B" w:rsidRPr="00EE11AE">
        <w:rPr>
          <w:rFonts w:cs="Times New Roman"/>
          <w:color w:val="000000" w:themeColor="text1"/>
          <w:sz w:val="22"/>
          <w:szCs w:val="22"/>
          <w:lang w:val="de-AT"/>
        </w:rPr>
        <w:t xml:space="preserve"> </w:t>
      </w:r>
      <w:r w:rsidRPr="00EE11AE">
        <w:rPr>
          <w:rFonts w:cs="Times New Roman"/>
          <w:color w:val="000000" w:themeColor="text1"/>
          <w:sz w:val="22"/>
          <w:szCs w:val="22"/>
          <w:lang w:val="de-AT"/>
        </w:rPr>
        <w:t xml:space="preserve">Beitrag </w:t>
      </w:r>
      <w:r w:rsidR="005F702C" w:rsidRPr="00EE11AE">
        <w:rPr>
          <w:rFonts w:cs="Times New Roman"/>
          <w:color w:val="000000" w:themeColor="text1"/>
          <w:sz w:val="22"/>
          <w:szCs w:val="22"/>
          <w:lang w:val="de-AT"/>
        </w:rPr>
        <w:t>basiert auf einer kultur- und so</w:t>
      </w:r>
      <w:r w:rsidR="008B6BD8" w:rsidRPr="00EE11AE">
        <w:rPr>
          <w:rFonts w:cs="Times New Roman"/>
          <w:color w:val="000000" w:themeColor="text1"/>
          <w:sz w:val="22"/>
          <w:szCs w:val="22"/>
          <w:lang w:val="de-AT"/>
        </w:rPr>
        <w:t xml:space="preserve">zialanthropologischen Forschung, die </w:t>
      </w:r>
      <w:r w:rsidRPr="00EE11AE">
        <w:rPr>
          <w:rFonts w:cs="Times New Roman"/>
          <w:color w:val="000000" w:themeColor="text1"/>
          <w:sz w:val="22"/>
          <w:szCs w:val="22"/>
          <w:lang w:val="de-AT"/>
        </w:rPr>
        <w:t>sich mit den</w:t>
      </w:r>
      <w:r w:rsidR="00CD512B" w:rsidRPr="00EE11AE">
        <w:rPr>
          <w:rFonts w:cs="Times New Roman"/>
          <w:color w:val="000000" w:themeColor="text1"/>
          <w:sz w:val="22"/>
          <w:szCs w:val="22"/>
          <w:lang w:val="de-AT"/>
        </w:rPr>
        <w:t xml:space="preserve"> Auswirkungen von Krieg und Flucht auf eine besonders vulnerable Gruppe, nämlich Frauen, die ein Kind erwarten</w:t>
      </w:r>
      <w:r w:rsidR="00C83AC3" w:rsidRPr="00EE11AE">
        <w:rPr>
          <w:rFonts w:cs="Times New Roman"/>
          <w:color w:val="000000" w:themeColor="text1"/>
          <w:sz w:val="22"/>
          <w:szCs w:val="22"/>
          <w:lang w:val="de-AT"/>
        </w:rPr>
        <w:t>, befasst</w:t>
      </w:r>
      <w:r w:rsidR="00CD512B" w:rsidRPr="00EE11AE">
        <w:rPr>
          <w:rFonts w:cs="Times New Roman"/>
          <w:color w:val="000000" w:themeColor="text1"/>
          <w:sz w:val="22"/>
          <w:szCs w:val="22"/>
          <w:lang w:val="de-AT"/>
        </w:rPr>
        <w:t xml:space="preserve">. </w:t>
      </w:r>
      <w:r w:rsidR="00C83AC3" w:rsidRPr="00EE11AE">
        <w:rPr>
          <w:rFonts w:cs="Times New Roman"/>
          <w:color w:val="000000" w:themeColor="text1"/>
          <w:sz w:val="22"/>
          <w:szCs w:val="22"/>
          <w:lang w:val="de-AT"/>
        </w:rPr>
        <w:t>Der Fokus liegt dabei auf einer</w:t>
      </w:r>
      <w:r w:rsidR="007C138C" w:rsidRPr="00EE11AE">
        <w:rPr>
          <w:rFonts w:cs="Times New Roman"/>
          <w:color w:val="000000" w:themeColor="text1"/>
          <w:sz w:val="22"/>
          <w:szCs w:val="22"/>
          <w:lang w:val="de-AT"/>
        </w:rPr>
        <w:t xml:space="preserve"> empirischen Falls</w:t>
      </w:r>
      <w:r w:rsidRPr="00EE11AE">
        <w:rPr>
          <w:rFonts w:cs="Times New Roman"/>
          <w:color w:val="000000" w:themeColor="text1"/>
          <w:sz w:val="22"/>
          <w:szCs w:val="22"/>
          <w:lang w:val="de-AT"/>
        </w:rPr>
        <w:t xml:space="preserve">tudie, die </w:t>
      </w:r>
      <w:r w:rsidR="00CD512B" w:rsidRPr="00EE11AE">
        <w:rPr>
          <w:rFonts w:cs="Times New Roman"/>
          <w:color w:val="000000" w:themeColor="text1"/>
          <w:sz w:val="22"/>
          <w:szCs w:val="22"/>
          <w:lang w:val="de-AT"/>
        </w:rPr>
        <w:t xml:space="preserve">insbesondere </w:t>
      </w:r>
      <w:r w:rsidR="00C83AC3" w:rsidRPr="00EE11AE">
        <w:rPr>
          <w:rFonts w:cs="Times New Roman"/>
          <w:color w:val="000000" w:themeColor="text1"/>
          <w:sz w:val="22"/>
          <w:szCs w:val="22"/>
          <w:lang w:val="de-AT"/>
        </w:rPr>
        <w:t>die</w:t>
      </w:r>
      <w:r w:rsidR="00CD512B" w:rsidRPr="00EE11AE">
        <w:rPr>
          <w:rFonts w:cs="Times New Roman"/>
          <w:color w:val="000000" w:themeColor="text1"/>
          <w:sz w:val="22"/>
          <w:szCs w:val="22"/>
          <w:lang w:val="de-AT"/>
        </w:rPr>
        <w:t xml:space="preserve"> Situation geflüchteter Syrerinnen im Bundesland Vorarlberg</w:t>
      </w:r>
      <w:r w:rsidRPr="00EE11AE">
        <w:rPr>
          <w:rFonts w:cs="Times New Roman"/>
          <w:color w:val="000000" w:themeColor="text1"/>
          <w:sz w:val="22"/>
          <w:szCs w:val="22"/>
          <w:lang w:val="de-AT"/>
        </w:rPr>
        <w:t xml:space="preserve"> </w:t>
      </w:r>
      <w:r w:rsidR="00C83AC3" w:rsidRPr="00EE11AE">
        <w:rPr>
          <w:rFonts w:cs="Times New Roman"/>
          <w:color w:val="000000" w:themeColor="text1"/>
          <w:sz w:val="22"/>
          <w:szCs w:val="22"/>
          <w:lang w:val="de-AT"/>
        </w:rPr>
        <w:t>untersucht</w:t>
      </w:r>
      <w:r w:rsidR="00CD512B" w:rsidRPr="00EE11AE">
        <w:rPr>
          <w:rFonts w:cs="Times New Roman"/>
          <w:color w:val="000000" w:themeColor="text1"/>
          <w:sz w:val="22"/>
          <w:szCs w:val="22"/>
          <w:lang w:val="de-AT"/>
        </w:rPr>
        <w:t xml:space="preserve">. </w:t>
      </w:r>
      <w:r w:rsidR="005F702C" w:rsidRPr="00EE11AE">
        <w:rPr>
          <w:rFonts w:cs="Times New Roman"/>
          <w:color w:val="000000" w:themeColor="text1"/>
          <w:sz w:val="22"/>
          <w:szCs w:val="22"/>
          <w:lang w:val="de-AT"/>
        </w:rPr>
        <w:t>Folgende Fragen werden in diesem Beitrag thematisiert:</w:t>
      </w:r>
    </w:p>
    <w:p w14:paraId="3FC91871" w14:textId="2B2AD63A" w:rsidR="005F702C" w:rsidRPr="00EE11AE" w:rsidRDefault="005F702C" w:rsidP="00C35150">
      <w:pPr>
        <w:numPr>
          <w:ilvl w:val="0"/>
          <w:numId w:val="1"/>
        </w:numPr>
        <w:spacing w:line="276" w:lineRule="auto"/>
        <w:jc w:val="both"/>
        <w:rPr>
          <w:rFonts w:cs="Times New Roman"/>
          <w:color w:val="000000" w:themeColor="text1"/>
          <w:sz w:val="22"/>
          <w:szCs w:val="22"/>
          <w:lang w:val="de-AT"/>
        </w:rPr>
      </w:pPr>
      <w:r w:rsidRPr="00EE11AE">
        <w:rPr>
          <w:rFonts w:cs="Times New Roman"/>
          <w:color w:val="000000" w:themeColor="text1"/>
          <w:sz w:val="22"/>
          <w:szCs w:val="22"/>
          <w:lang w:val="de-AT"/>
        </w:rPr>
        <w:t xml:space="preserve">Welche Auswirkungen haben Krieg </w:t>
      </w:r>
      <w:r w:rsidR="00E2426B" w:rsidRPr="00EE11AE">
        <w:rPr>
          <w:rFonts w:cs="Times New Roman"/>
          <w:color w:val="000000" w:themeColor="text1"/>
          <w:sz w:val="22"/>
          <w:szCs w:val="22"/>
          <w:lang w:val="de-AT"/>
        </w:rPr>
        <w:t>und Flucht auf die Mutterschaft</w:t>
      </w:r>
      <w:r w:rsidRPr="00EE11AE">
        <w:rPr>
          <w:rFonts w:cs="Times New Roman"/>
          <w:color w:val="000000" w:themeColor="text1"/>
          <w:sz w:val="22"/>
          <w:szCs w:val="22"/>
          <w:lang w:val="de-AT"/>
        </w:rPr>
        <w:t xml:space="preserve"> geflüchteter syrischer Frauen? </w:t>
      </w:r>
      <w:r w:rsidRPr="00EE11AE">
        <w:rPr>
          <w:rFonts w:ascii="MS Gothic" w:eastAsia="MS Gothic" w:hAnsi="MS Gothic" w:cs="MS Gothic" w:hint="eastAsia"/>
          <w:color w:val="000000" w:themeColor="text1"/>
          <w:sz w:val="22"/>
          <w:szCs w:val="22"/>
          <w:lang w:val="de-AT"/>
        </w:rPr>
        <w:t> </w:t>
      </w:r>
    </w:p>
    <w:p w14:paraId="53D0E20F" w14:textId="7E44D599" w:rsidR="005F702C" w:rsidRPr="00EE11AE" w:rsidRDefault="005F702C" w:rsidP="00C35150">
      <w:pPr>
        <w:numPr>
          <w:ilvl w:val="0"/>
          <w:numId w:val="1"/>
        </w:numPr>
        <w:spacing w:line="276" w:lineRule="auto"/>
        <w:jc w:val="both"/>
        <w:rPr>
          <w:rFonts w:cs="Times New Roman"/>
          <w:color w:val="000000" w:themeColor="text1"/>
          <w:sz w:val="22"/>
          <w:szCs w:val="22"/>
          <w:lang w:val="de-AT"/>
        </w:rPr>
      </w:pPr>
      <w:r w:rsidRPr="00EE11AE">
        <w:rPr>
          <w:rFonts w:cs="Times New Roman"/>
          <w:color w:val="000000" w:themeColor="text1"/>
          <w:sz w:val="22"/>
          <w:szCs w:val="22"/>
          <w:lang w:val="de-AT"/>
        </w:rPr>
        <w:t xml:space="preserve">Welche rechtlichen und sozialpolitischen Strukturen nehmen Einfluss auf schwangere Syrerinnen in Vorarlberg? Wie gehen die betroffenen Frauen damit um? </w:t>
      </w:r>
      <w:r w:rsidRPr="00EE11AE">
        <w:rPr>
          <w:rFonts w:ascii="MS Gothic" w:eastAsia="MS Gothic" w:hAnsi="MS Gothic" w:cs="MS Gothic" w:hint="eastAsia"/>
          <w:color w:val="000000" w:themeColor="text1"/>
          <w:sz w:val="22"/>
          <w:szCs w:val="22"/>
          <w:lang w:val="de-AT"/>
        </w:rPr>
        <w:t>  </w:t>
      </w:r>
    </w:p>
    <w:p w14:paraId="0F7D4A98" w14:textId="77777777" w:rsidR="005F702C" w:rsidRPr="00EE11AE" w:rsidRDefault="005F702C" w:rsidP="00C35150">
      <w:pPr>
        <w:numPr>
          <w:ilvl w:val="0"/>
          <w:numId w:val="1"/>
        </w:numPr>
        <w:spacing w:line="276" w:lineRule="auto"/>
        <w:jc w:val="both"/>
        <w:rPr>
          <w:rFonts w:cs="Times New Roman"/>
          <w:color w:val="000000" w:themeColor="text1"/>
          <w:sz w:val="22"/>
          <w:szCs w:val="22"/>
          <w:lang w:val="de-AT"/>
        </w:rPr>
      </w:pPr>
      <w:r w:rsidRPr="00EE11AE">
        <w:rPr>
          <w:rFonts w:cs="Times New Roman"/>
          <w:color w:val="000000" w:themeColor="text1"/>
          <w:sz w:val="22"/>
          <w:szCs w:val="22"/>
          <w:lang w:val="de-AT"/>
        </w:rPr>
        <w:t xml:space="preserve">Wie positionieren sich die Frauen in Beziehung zu dominanten Konzeptualisierungen arabischer Mütter? Wie verändern sich personale Identitäten in der österreichischen Gesellschaft? </w:t>
      </w:r>
      <w:r w:rsidRPr="00EE11AE">
        <w:rPr>
          <w:rFonts w:ascii="MS Gothic" w:eastAsia="MS Gothic" w:hAnsi="MS Gothic" w:cs="MS Gothic" w:hint="eastAsia"/>
          <w:color w:val="000000" w:themeColor="text1"/>
          <w:sz w:val="22"/>
          <w:szCs w:val="22"/>
          <w:lang w:val="de-AT"/>
        </w:rPr>
        <w:t> </w:t>
      </w:r>
    </w:p>
    <w:p w14:paraId="0D4F8A9A" w14:textId="1E5F21B4" w:rsidR="005F702C" w:rsidRPr="00EE11AE" w:rsidRDefault="005F702C" w:rsidP="00C35150">
      <w:pPr>
        <w:numPr>
          <w:ilvl w:val="0"/>
          <w:numId w:val="1"/>
        </w:numPr>
        <w:spacing w:line="276" w:lineRule="auto"/>
        <w:jc w:val="both"/>
        <w:rPr>
          <w:rFonts w:cs="Times New Roman"/>
          <w:color w:val="000000" w:themeColor="text1"/>
          <w:sz w:val="22"/>
          <w:szCs w:val="22"/>
          <w:lang w:val="de-AT"/>
        </w:rPr>
      </w:pPr>
      <w:r w:rsidRPr="00EE11AE">
        <w:rPr>
          <w:rFonts w:cs="Times New Roman"/>
          <w:color w:val="000000" w:themeColor="text1"/>
          <w:sz w:val="22"/>
          <w:szCs w:val="22"/>
          <w:lang w:val="de-AT"/>
        </w:rPr>
        <w:t xml:space="preserve">Welche Reproduktionsstrategien finden in Krisensituationen oder in einem neuen sozialen Umfeld Anwendung? </w:t>
      </w:r>
      <w:r w:rsidRPr="00EE11AE">
        <w:rPr>
          <w:rFonts w:ascii="MS Gothic" w:eastAsia="MS Gothic" w:hAnsi="MS Gothic" w:cs="MS Gothic" w:hint="eastAsia"/>
          <w:color w:val="000000" w:themeColor="text1"/>
          <w:sz w:val="22"/>
          <w:szCs w:val="22"/>
          <w:lang w:val="de-AT"/>
        </w:rPr>
        <w:t> </w:t>
      </w:r>
    </w:p>
    <w:p w14:paraId="429CA645" w14:textId="77777777" w:rsidR="005F702C" w:rsidRPr="00EE11AE" w:rsidRDefault="005F702C" w:rsidP="00C35150">
      <w:pPr>
        <w:spacing w:line="276" w:lineRule="auto"/>
        <w:ind w:left="360"/>
        <w:jc w:val="both"/>
        <w:rPr>
          <w:rFonts w:cs="Times New Roman"/>
          <w:color w:val="000000" w:themeColor="text1"/>
          <w:sz w:val="22"/>
          <w:szCs w:val="22"/>
          <w:lang w:val="de-AT"/>
        </w:rPr>
      </w:pPr>
    </w:p>
    <w:p w14:paraId="208B5EF1" w14:textId="262C6B52" w:rsidR="00CD512B" w:rsidRPr="00EE11AE" w:rsidRDefault="00CD512B" w:rsidP="00C35150">
      <w:pPr>
        <w:spacing w:line="276" w:lineRule="auto"/>
        <w:jc w:val="both"/>
        <w:rPr>
          <w:rFonts w:cs="Times New Roman"/>
          <w:color w:val="000000" w:themeColor="text1"/>
          <w:sz w:val="22"/>
          <w:szCs w:val="22"/>
          <w:lang w:val="de-AT"/>
        </w:rPr>
      </w:pPr>
      <w:r w:rsidRPr="00EE11AE">
        <w:rPr>
          <w:rFonts w:cs="Times New Roman"/>
          <w:color w:val="000000" w:themeColor="text1"/>
          <w:sz w:val="22"/>
          <w:szCs w:val="22"/>
          <w:lang w:val="de-AT"/>
        </w:rPr>
        <w:t>Unter Anwendung der empirischen Methoden des narrativen und se</w:t>
      </w:r>
      <w:r w:rsidR="0051071D" w:rsidRPr="00EE11AE">
        <w:rPr>
          <w:rFonts w:cs="Times New Roman"/>
          <w:color w:val="000000" w:themeColor="text1"/>
          <w:sz w:val="22"/>
          <w:szCs w:val="22"/>
          <w:lang w:val="de-AT"/>
        </w:rPr>
        <w:t>mi-strukturierten Interviews und</w:t>
      </w:r>
      <w:r w:rsidRPr="00EE11AE">
        <w:rPr>
          <w:rFonts w:cs="Times New Roman"/>
          <w:color w:val="000000" w:themeColor="text1"/>
          <w:sz w:val="22"/>
          <w:szCs w:val="22"/>
          <w:lang w:val="de-AT"/>
        </w:rPr>
        <w:t xml:space="preserve"> der teilnehmenden Beobachtung sowie vor dem Hintergrund extensiver Literaturrecherche und rezenter anthropologischer Theorienbildung wurden </w:t>
      </w:r>
      <w:r w:rsidR="005F702C" w:rsidRPr="00EE11AE">
        <w:rPr>
          <w:rFonts w:cs="Times New Roman"/>
          <w:color w:val="000000" w:themeColor="text1"/>
          <w:sz w:val="22"/>
          <w:szCs w:val="22"/>
          <w:lang w:val="de-AT"/>
        </w:rPr>
        <w:t xml:space="preserve">im Rahmen dieser Forschung </w:t>
      </w:r>
      <w:r w:rsidRPr="00EE11AE">
        <w:rPr>
          <w:rFonts w:cs="Times New Roman"/>
          <w:color w:val="000000" w:themeColor="text1"/>
          <w:sz w:val="22"/>
          <w:szCs w:val="22"/>
          <w:lang w:val="de-AT"/>
        </w:rPr>
        <w:t xml:space="preserve">Veränderungen in der Schwanger- und Mutterschaft als Folge von Krieg und Flucht identifiziert. Dabei werden Schwangerschaft, Geburt und Mutterschaft als kulturell bedingte Phänomene verstanden, die innerhalb eines gesellschaftsspezifischen „Geburtssystems“ (Jordan </w:t>
      </w:r>
      <w:r w:rsidRPr="00EE11AE">
        <w:rPr>
          <w:rFonts w:cs="Times New Roman"/>
          <w:sz w:val="22"/>
          <w:szCs w:val="22"/>
          <w:lang w:val="de-AT"/>
        </w:rPr>
        <w:t>1993</w:t>
      </w:r>
      <w:r w:rsidR="005F702C" w:rsidRPr="00EE11AE">
        <w:rPr>
          <w:rFonts w:cs="Times New Roman"/>
          <w:sz w:val="22"/>
          <w:szCs w:val="22"/>
          <w:lang w:val="de-AT"/>
        </w:rPr>
        <w:t xml:space="preserve"> </w:t>
      </w:r>
      <w:r w:rsidRPr="00EE11AE">
        <w:rPr>
          <w:rFonts w:cs="Times New Roman"/>
          <w:sz w:val="22"/>
          <w:szCs w:val="22"/>
          <w:lang w:val="de-AT"/>
        </w:rPr>
        <w:t>[1978]</w:t>
      </w:r>
      <w:r w:rsidRPr="00EE11AE">
        <w:rPr>
          <w:rFonts w:cs="Times New Roman"/>
          <w:color w:val="000000" w:themeColor="text1"/>
          <w:sz w:val="22"/>
          <w:szCs w:val="22"/>
          <w:lang w:val="de-AT"/>
        </w:rPr>
        <w:t>) verortet werden können. Das „Geburtssystem“ und die Hierarchisierung von Wissen innerhalb dieses Systems bilden gemeinsam mit Colens (1995) Konzept der „stratifizierten Reproduktion“ den theoretischen Rahmen einer Analyse der Schwanger- und Mutterschaft im Fluchtkontext.</w:t>
      </w:r>
    </w:p>
    <w:p w14:paraId="2C9723FA" w14:textId="4AA2A95C" w:rsidR="00E2426B" w:rsidRPr="00EE11AE" w:rsidRDefault="007D32F5" w:rsidP="00C35150">
      <w:pPr>
        <w:spacing w:line="276" w:lineRule="auto"/>
        <w:jc w:val="both"/>
        <w:rPr>
          <w:rFonts w:cs="Times New Roman"/>
          <w:color w:val="000000" w:themeColor="text1"/>
          <w:sz w:val="22"/>
          <w:szCs w:val="22"/>
          <w:lang w:val="de-AT"/>
        </w:rPr>
      </w:pPr>
      <w:r w:rsidRPr="00EE11AE">
        <w:rPr>
          <w:rFonts w:cs="Times New Roman"/>
          <w:color w:val="000000" w:themeColor="text1"/>
          <w:sz w:val="22"/>
          <w:szCs w:val="22"/>
          <w:lang w:val="de-AT"/>
        </w:rPr>
        <w:t xml:space="preserve">Im Rahmen der Fallstudie führte ich wiederholt </w:t>
      </w:r>
      <w:r w:rsidR="00E2426B" w:rsidRPr="00EE11AE">
        <w:rPr>
          <w:rFonts w:cs="Times New Roman"/>
          <w:color w:val="000000" w:themeColor="text1"/>
          <w:sz w:val="22"/>
          <w:szCs w:val="22"/>
          <w:lang w:val="de-AT"/>
        </w:rPr>
        <w:t xml:space="preserve">narrative und semi-strukturierte </w:t>
      </w:r>
      <w:r w:rsidRPr="00EE11AE">
        <w:rPr>
          <w:rFonts w:cs="Times New Roman"/>
          <w:color w:val="000000" w:themeColor="text1"/>
          <w:sz w:val="22"/>
          <w:szCs w:val="22"/>
          <w:lang w:val="de-AT"/>
        </w:rPr>
        <w:t xml:space="preserve">Interviews und informelle Gespräche mit zehn Frauen aus Syrien. Alle Frauen waren zur Zeit des Interviews entweder schwanger oder hatten bereits ein Baby in Vorarlberg geboren. Bis auf eine hatten alle Frauen </w:t>
      </w:r>
      <w:r w:rsidR="00E2426B" w:rsidRPr="00EE11AE">
        <w:rPr>
          <w:rFonts w:cs="Times New Roman"/>
          <w:color w:val="000000" w:themeColor="text1"/>
          <w:sz w:val="22"/>
          <w:szCs w:val="22"/>
          <w:lang w:val="de-AT"/>
        </w:rPr>
        <w:t>Geburten in Syrien, Irak, Dubai</w:t>
      </w:r>
      <w:r w:rsidRPr="00EE11AE">
        <w:rPr>
          <w:rFonts w:cs="Times New Roman"/>
          <w:color w:val="000000" w:themeColor="text1"/>
          <w:sz w:val="22"/>
          <w:szCs w:val="22"/>
          <w:lang w:val="de-AT"/>
        </w:rPr>
        <w:t xml:space="preserve"> oder einem Flüchtlingslager in der Türkei hinter sich, was Vergleiche mit dem österreichischen Geburtssystem ermöglichte.</w:t>
      </w:r>
      <w:r w:rsidR="00E2426B" w:rsidRPr="00EE11AE">
        <w:rPr>
          <w:rFonts w:cs="Times New Roman"/>
          <w:color w:val="000000" w:themeColor="text1"/>
          <w:sz w:val="22"/>
          <w:szCs w:val="22"/>
          <w:lang w:val="de-AT"/>
        </w:rPr>
        <w:t xml:space="preserve"> Zusätzlich fanden ExpertInneninterviews mit VertreterInnen des österreichischen und syrischen Gesundheitssystems statt.</w:t>
      </w:r>
    </w:p>
    <w:p w14:paraId="4C5B0EB0" w14:textId="349F398D" w:rsidR="00707120" w:rsidRPr="00EE11AE" w:rsidRDefault="0012121C" w:rsidP="00C35150">
      <w:pPr>
        <w:spacing w:line="276" w:lineRule="auto"/>
        <w:jc w:val="both"/>
        <w:rPr>
          <w:rFonts w:cs="Times New Roman"/>
          <w:color w:val="000000" w:themeColor="text1"/>
          <w:sz w:val="22"/>
          <w:szCs w:val="22"/>
          <w:lang w:val="de-AT"/>
        </w:rPr>
      </w:pPr>
      <w:r w:rsidRPr="00EE11AE">
        <w:rPr>
          <w:rFonts w:cs="Times New Roman"/>
          <w:color w:val="000000" w:themeColor="text1"/>
          <w:sz w:val="22"/>
          <w:szCs w:val="22"/>
          <w:lang w:val="de-AT"/>
        </w:rPr>
        <w:t xml:space="preserve">In diesem Beitrag möchte ich </w:t>
      </w:r>
      <w:r w:rsidR="00E2426B" w:rsidRPr="00EE11AE">
        <w:rPr>
          <w:rFonts w:cs="Times New Roman"/>
          <w:color w:val="000000" w:themeColor="text1"/>
          <w:sz w:val="22"/>
          <w:szCs w:val="22"/>
          <w:lang w:val="de-AT"/>
        </w:rPr>
        <w:t xml:space="preserve">primär </w:t>
      </w:r>
      <w:r w:rsidRPr="00EE11AE">
        <w:rPr>
          <w:rFonts w:cs="Times New Roman"/>
          <w:color w:val="000000" w:themeColor="text1"/>
          <w:sz w:val="22"/>
          <w:szCs w:val="22"/>
          <w:lang w:val="de-AT"/>
        </w:rPr>
        <w:t xml:space="preserve">auf die </w:t>
      </w:r>
      <w:r w:rsidR="00ED7871" w:rsidRPr="00EE11AE">
        <w:rPr>
          <w:rFonts w:cs="Times New Roman"/>
          <w:color w:val="000000" w:themeColor="text1"/>
          <w:sz w:val="22"/>
          <w:szCs w:val="22"/>
          <w:lang w:val="de-AT"/>
        </w:rPr>
        <w:t xml:space="preserve">Veränderung durch </w:t>
      </w:r>
      <w:r w:rsidR="000C1D9B" w:rsidRPr="00EE11AE">
        <w:rPr>
          <w:rFonts w:cs="Times New Roman"/>
          <w:color w:val="000000" w:themeColor="text1"/>
          <w:sz w:val="22"/>
          <w:szCs w:val="22"/>
          <w:lang w:val="de-AT"/>
        </w:rPr>
        <w:t xml:space="preserve">Krieg und </w:t>
      </w:r>
      <w:r w:rsidR="00ED7871" w:rsidRPr="00EE11AE">
        <w:rPr>
          <w:rFonts w:cs="Times New Roman"/>
          <w:color w:val="000000" w:themeColor="text1"/>
          <w:sz w:val="22"/>
          <w:szCs w:val="22"/>
          <w:lang w:val="de-AT"/>
        </w:rPr>
        <w:t>Flucht</w:t>
      </w:r>
      <w:r w:rsidRPr="00EE11AE">
        <w:rPr>
          <w:rFonts w:cs="Times New Roman"/>
          <w:color w:val="000000" w:themeColor="text1"/>
          <w:sz w:val="22"/>
          <w:szCs w:val="22"/>
          <w:lang w:val="de-AT"/>
        </w:rPr>
        <w:t xml:space="preserve"> bezüglich Schwanger- und</w:t>
      </w:r>
      <w:r w:rsidR="00707120" w:rsidRPr="00EE11AE">
        <w:rPr>
          <w:rFonts w:cs="Times New Roman"/>
          <w:color w:val="000000" w:themeColor="text1"/>
          <w:sz w:val="22"/>
          <w:szCs w:val="22"/>
          <w:lang w:val="de-AT"/>
        </w:rPr>
        <w:t xml:space="preserve"> Mutterschaft in Syrien wie auch im Aufnahmeland Österreich eingehen</w:t>
      </w:r>
      <w:r w:rsidRPr="00EE11AE">
        <w:rPr>
          <w:rFonts w:cs="Times New Roman"/>
          <w:color w:val="000000" w:themeColor="text1"/>
          <w:sz w:val="22"/>
          <w:szCs w:val="22"/>
          <w:lang w:val="de-AT"/>
        </w:rPr>
        <w:t>.</w:t>
      </w:r>
      <w:r w:rsidR="00F2549F" w:rsidRPr="00EE11AE">
        <w:rPr>
          <w:rFonts w:cs="Times New Roman"/>
          <w:color w:val="000000" w:themeColor="text1"/>
          <w:sz w:val="22"/>
          <w:szCs w:val="22"/>
          <w:lang w:val="de-AT"/>
        </w:rPr>
        <w:t xml:space="preserve"> </w:t>
      </w:r>
      <w:r w:rsidR="00707120" w:rsidRPr="00EE11AE">
        <w:rPr>
          <w:rFonts w:cs="Times New Roman"/>
          <w:color w:val="000000" w:themeColor="text1"/>
          <w:sz w:val="22"/>
          <w:szCs w:val="22"/>
          <w:lang w:val="de-AT"/>
        </w:rPr>
        <w:t xml:space="preserve">Als Folge des Krieges in Syrien konnten </w:t>
      </w:r>
      <w:r w:rsidR="00E2426B" w:rsidRPr="00EE11AE">
        <w:rPr>
          <w:rFonts w:cs="Times New Roman"/>
          <w:color w:val="000000" w:themeColor="text1"/>
          <w:sz w:val="22"/>
          <w:szCs w:val="22"/>
          <w:lang w:val="de-AT"/>
        </w:rPr>
        <w:t>vielschichtige</w:t>
      </w:r>
      <w:r w:rsidR="00707120" w:rsidRPr="00EE11AE">
        <w:rPr>
          <w:rFonts w:cs="Times New Roman"/>
          <w:color w:val="000000" w:themeColor="text1"/>
          <w:sz w:val="22"/>
          <w:szCs w:val="22"/>
          <w:lang w:val="de-AT"/>
        </w:rPr>
        <w:t xml:space="preserve"> Auswirkungen auf die untersuchte Gruppe identifiziert werden: Daten zur Zahl schwangerer Geflüchteter im Libanon deuten darauf hin, dass die Geburtenrate aufgrund der äußeren Umstände abnimmt. Fehlende medizinische Infrastruktur, eingeschränkte Bewegungsfreiheit und die generelle Unsicherheit im Land verändern das Reproduktionsverhalten. Gleichzeitig werden die geburtshilflichen Vorgänge adaptiert: die Kaiserschnittrate steigt. Diese Entwicklung hat bereits medizinische und ökonomische Folgen, deren volles lokales und globales Ausmaß sich </w:t>
      </w:r>
      <w:r w:rsidR="00E57D32" w:rsidRPr="00EE11AE">
        <w:rPr>
          <w:rFonts w:cs="Times New Roman"/>
          <w:color w:val="000000" w:themeColor="text1"/>
          <w:sz w:val="22"/>
          <w:szCs w:val="22"/>
          <w:lang w:val="de-AT"/>
        </w:rPr>
        <w:t xml:space="preserve">erst </w:t>
      </w:r>
      <w:r w:rsidR="00707120" w:rsidRPr="00EE11AE">
        <w:rPr>
          <w:rFonts w:cs="Times New Roman"/>
          <w:color w:val="000000" w:themeColor="text1"/>
          <w:sz w:val="22"/>
          <w:szCs w:val="22"/>
          <w:lang w:val="de-AT"/>
        </w:rPr>
        <w:t>in de</w:t>
      </w:r>
      <w:r w:rsidR="00C35150">
        <w:rPr>
          <w:rFonts w:cs="Times New Roman"/>
          <w:color w:val="000000" w:themeColor="text1"/>
          <w:sz w:val="22"/>
          <w:szCs w:val="22"/>
          <w:lang w:val="de-AT"/>
        </w:rPr>
        <w:t>n kommenden Jahren zeigen wird.</w:t>
      </w:r>
    </w:p>
    <w:p w14:paraId="179A2A4C" w14:textId="75C63451" w:rsidR="005F702C" w:rsidRPr="00EE11AE" w:rsidRDefault="00707120" w:rsidP="00C35150">
      <w:pPr>
        <w:spacing w:line="276" w:lineRule="auto"/>
        <w:jc w:val="both"/>
        <w:rPr>
          <w:rFonts w:cs="Times New Roman"/>
          <w:sz w:val="22"/>
          <w:szCs w:val="22"/>
          <w:lang w:val="de-AT"/>
        </w:rPr>
      </w:pPr>
      <w:r w:rsidRPr="00EE11AE">
        <w:rPr>
          <w:rFonts w:cs="Times New Roman"/>
          <w:color w:val="000000" w:themeColor="text1"/>
          <w:sz w:val="22"/>
          <w:szCs w:val="22"/>
          <w:lang w:val="de-AT"/>
        </w:rPr>
        <w:lastRenderedPageBreak/>
        <w:t xml:space="preserve">Im </w:t>
      </w:r>
      <w:r w:rsidR="00F2549F" w:rsidRPr="00EE11AE">
        <w:rPr>
          <w:rFonts w:cs="Times New Roman"/>
          <w:color w:val="000000" w:themeColor="text1"/>
          <w:sz w:val="22"/>
          <w:szCs w:val="22"/>
          <w:lang w:val="de-AT"/>
        </w:rPr>
        <w:t xml:space="preserve">Aufnahmeland </w:t>
      </w:r>
      <w:r w:rsidRPr="00EE11AE">
        <w:rPr>
          <w:rFonts w:cs="Times New Roman"/>
          <w:color w:val="000000" w:themeColor="text1"/>
          <w:sz w:val="22"/>
          <w:szCs w:val="22"/>
          <w:lang w:val="de-AT"/>
        </w:rPr>
        <w:t>hingegen entsteht</w:t>
      </w:r>
      <w:r w:rsidR="00F2549F" w:rsidRPr="00EE11AE">
        <w:rPr>
          <w:rFonts w:cs="Times New Roman"/>
          <w:color w:val="000000" w:themeColor="text1"/>
          <w:sz w:val="22"/>
          <w:szCs w:val="22"/>
          <w:lang w:val="de-AT"/>
        </w:rPr>
        <w:t xml:space="preserve"> neue Verantwortung und die Mutteridentität </w:t>
      </w:r>
      <w:r w:rsidRPr="00EE11AE">
        <w:rPr>
          <w:rFonts w:cs="Times New Roman"/>
          <w:color w:val="000000" w:themeColor="text1"/>
          <w:sz w:val="22"/>
          <w:szCs w:val="22"/>
          <w:lang w:val="de-AT"/>
        </w:rPr>
        <w:t xml:space="preserve">wird </w:t>
      </w:r>
      <w:r w:rsidR="00F2549F" w:rsidRPr="00EE11AE">
        <w:rPr>
          <w:rFonts w:cs="Times New Roman"/>
          <w:color w:val="000000" w:themeColor="text1"/>
          <w:sz w:val="22"/>
          <w:szCs w:val="22"/>
          <w:lang w:val="de-AT"/>
        </w:rPr>
        <w:t>unter Berücksichtigung neuer gesellschaftspolitischer, kultureller und ökonomischer Umstände von den Frauen ausgehandelt.</w:t>
      </w:r>
      <w:r w:rsidRPr="00EE11AE">
        <w:rPr>
          <w:rFonts w:cs="Times New Roman"/>
          <w:sz w:val="22"/>
          <w:szCs w:val="22"/>
          <w:lang w:val="de-AT"/>
        </w:rPr>
        <w:t xml:space="preserve"> </w:t>
      </w:r>
      <w:r w:rsidRPr="00EE11AE">
        <w:rPr>
          <w:rFonts w:cs="Times New Roman"/>
          <w:color w:val="000000" w:themeColor="text1"/>
          <w:sz w:val="22"/>
          <w:szCs w:val="22"/>
          <w:lang w:val="de-AT"/>
        </w:rPr>
        <w:t xml:space="preserve">Untersuchungen zum Zugang der Frauen zu medizinischer und sozialer Versorgung sowie zur Berücksichtigung lokal-kultureller Konzeptionen von Schwangerschaft und Geburt in der Interaktion zwischen den syrischen Frauen und dem medizinischen Personal zeigten unterschiedliche Handlungsstrategien (Anpassung, Abgrenzung, Mitgestaltung) </w:t>
      </w:r>
      <w:r w:rsidRPr="00EE11AE">
        <w:rPr>
          <w:rFonts w:eastAsia="Helvetica" w:cs="Times New Roman"/>
          <w:sz w:val="22"/>
          <w:szCs w:val="22"/>
          <w:lang w:val="de-AT"/>
        </w:rPr>
        <w:t xml:space="preserve">innerhalb des österreichischen Geburtssystems auf. </w:t>
      </w:r>
      <w:r w:rsidRPr="00EE11AE">
        <w:rPr>
          <w:rFonts w:cs="Times New Roman"/>
          <w:sz w:val="22"/>
          <w:szCs w:val="22"/>
          <w:lang w:val="de-AT"/>
        </w:rPr>
        <w:t xml:space="preserve">Diskursive, stereotype Darstellungen der arabischen Frau als Hausfrau und Mutter sowie der Verlust eines gewissen Lebensstandards schränken die Frauen in ihrer Entscheidungsfreiheit für oder gegen eine (weitere) Schwangerschaft ein, während die Verringerung des verwandtschaftlichen Drucks als Erweiterung ihres Handlungsrahmens gesehen werden kann. Durch Verlusterfahrungen und das Schwinden des sozialen und familiären Netzwerkes erlangt die sogenannte Kernfamilie neue Bedeutung. Derartige Veränderungen der Reproduktionsstrategien konnten </w:t>
      </w:r>
      <w:r w:rsidR="00E57D32" w:rsidRPr="00EE11AE">
        <w:rPr>
          <w:rFonts w:cs="Times New Roman"/>
          <w:sz w:val="22"/>
          <w:szCs w:val="22"/>
          <w:lang w:val="de-AT"/>
        </w:rPr>
        <w:t xml:space="preserve">unter anderem </w:t>
      </w:r>
      <w:r w:rsidRPr="00EE11AE">
        <w:rPr>
          <w:rFonts w:cs="Times New Roman"/>
          <w:sz w:val="22"/>
          <w:szCs w:val="22"/>
          <w:lang w:val="de-AT"/>
        </w:rPr>
        <w:t>als Auswirkungen von Krieg und Flucht innerhalb der untersuchten sozialen Gruppe identifiziert werden.</w:t>
      </w:r>
    </w:p>
    <w:p w14:paraId="7D49EFF8" w14:textId="77777777" w:rsidR="0010167B" w:rsidRPr="00EE11AE" w:rsidRDefault="0010167B" w:rsidP="00C35150">
      <w:pPr>
        <w:spacing w:line="276" w:lineRule="auto"/>
        <w:jc w:val="both"/>
        <w:rPr>
          <w:rFonts w:cs="Times New Roman"/>
          <w:sz w:val="22"/>
          <w:szCs w:val="22"/>
          <w:lang w:val="de-AT"/>
        </w:rPr>
      </w:pPr>
    </w:p>
    <w:p w14:paraId="61971D3F" w14:textId="7AFC7977" w:rsidR="0010167B" w:rsidRPr="00EE11AE" w:rsidRDefault="00165A21" w:rsidP="00C35150">
      <w:pPr>
        <w:spacing w:line="276" w:lineRule="auto"/>
        <w:jc w:val="both"/>
        <w:rPr>
          <w:rFonts w:cs="Times New Roman"/>
          <w:b/>
          <w:sz w:val="22"/>
          <w:szCs w:val="22"/>
          <w:lang w:val="en-US"/>
        </w:rPr>
      </w:pPr>
      <w:r w:rsidRPr="00EE11AE">
        <w:rPr>
          <w:rFonts w:cs="Times New Roman"/>
          <w:b/>
          <w:sz w:val="22"/>
          <w:szCs w:val="22"/>
          <w:lang w:val="en-US"/>
        </w:rPr>
        <w:t>Angeführte Literatur</w:t>
      </w:r>
    </w:p>
    <w:p w14:paraId="42CCC483" w14:textId="77777777" w:rsidR="00EE11AE" w:rsidRDefault="0010167B" w:rsidP="00C35150">
      <w:pPr>
        <w:spacing w:line="276" w:lineRule="auto"/>
        <w:jc w:val="both"/>
        <w:rPr>
          <w:rFonts w:cs="Times New Roman"/>
          <w:sz w:val="22"/>
          <w:szCs w:val="22"/>
        </w:rPr>
      </w:pPr>
      <w:r w:rsidRPr="00EE11AE">
        <w:rPr>
          <w:rFonts w:cs="Times New Roman"/>
          <w:sz w:val="22"/>
          <w:szCs w:val="22"/>
        </w:rPr>
        <w:t xml:space="preserve">Colen, Shellee (1995): “Like a Mother to Them”: Stratified Reproduction and West Indian Childcare </w:t>
      </w:r>
    </w:p>
    <w:p w14:paraId="737B34B3" w14:textId="32A7019F" w:rsidR="0010167B" w:rsidRPr="00EE11AE" w:rsidRDefault="0010167B" w:rsidP="00C35150">
      <w:pPr>
        <w:spacing w:line="276" w:lineRule="auto"/>
        <w:ind w:left="720"/>
        <w:jc w:val="both"/>
        <w:rPr>
          <w:rFonts w:cs="Times New Roman"/>
          <w:b/>
          <w:sz w:val="22"/>
          <w:szCs w:val="22"/>
        </w:rPr>
      </w:pPr>
      <w:r w:rsidRPr="00EE11AE">
        <w:rPr>
          <w:rFonts w:cs="Times New Roman"/>
          <w:sz w:val="22"/>
          <w:szCs w:val="22"/>
        </w:rPr>
        <w:t xml:space="preserve">Workers and Employers in New York. In: Faye Ginsburg and Rayna Rapp (Hg.): </w:t>
      </w:r>
      <w:r w:rsidRPr="00EE11AE">
        <w:rPr>
          <w:rFonts w:cs="Times New Roman"/>
          <w:i/>
          <w:iCs/>
          <w:sz w:val="22"/>
          <w:szCs w:val="22"/>
        </w:rPr>
        <w:t xml:space="preserve">Conceiving the New World Order: The Global Politics of Reproduction. </w:t>
      </w:r>
      <w:r w:rsidR="00C35150">
        <w:rPr>
          <w:rFonts w:cs="Times New Roman"/>
          <w:sz w:val="22"/>
          <w:szCs w:val="22"/>
        </w:rPr>
        <w:t>Berkeley: 78-102.</w:t>
      </w:r>
      <w:bookmarkStart w:id="0" w:name="_GoBack"/>
      <w:bookmarkEnd w:id="0"/>
    </w:p>
    <w:p w14:paraId="2629C3AA" w14:textId="77777777" w:rsidR="00EE11AE" w:rsidRDefault="0010167B" w:rsidP="00C35150">
      <w:pPr>
        <w:spacing w:line="276" w:lineRule="auto"/>
        <w:jc w:val="both"/>
        <w:rPr>
          <w:rFonts w:cs="Times New Roman"/>
          <w:i/>
          <w:iCs/>
          <w:sz w:val="22"/>
          <w:szCs w:val="22"/>
        </w:rPr>
      </w:pPr>
      <w:r w:rsidRPr="00EE11AE">
        <w:rPr>
          <w:rFonts w:cs="Times New Roman"/>
          <w:sz w:val="22"/>
          <w:szCs w:val="22"/>
        </w:rPr>
        <w:t xml:space="preserve">Jordan, Brigitte (1993 [1978]): </w:t>
      </w:r>
      <w:r w:rsidRPr="00EE11AE">
        <w:rPr>
          <w:rFonts w:cs="Times New Roman"/>
          <w:i/>
          <w:iCs/>
          <w:sz w:val="22"/>
          <w:szCs w:val="22"/>
        </w:rPr>
        <w:t xml:space="preserve">Birth in Four Cultures: A Crosscultural Investigation of Childbirth in </w:t>
      </w:r>
    </w:p>
    <w:p w14:paraId="437CC983" w14:textId="68F0C7FF" w:rsidR="0010167B" w:rsidRPr="00C35150" w:rsidRDefault="0010167B" w:rsidP="00C35150">
      <w:pPr>
        <w:spacing w:line="276" w:lineRule="auto"/>
        <w:ind w:firstLine="720"/>
        <w:jc w:val="both"/>
        <w:rPr>
          <w:rFonts w:cs="Times New Roman"/>
          <w:sz w:val="22"/>
          <w:szCs w:val="22"/>
        </w:rPr>
      </w:pPr>
      <w:r w:rsidRPr="00EE11AE">
        <w:rPr>
          <w:rFonts w:cs="Times New Roman"/>
          <w:i/>
          <w:iCs/>
          <w:sz w:val="22"/>
          <w:szCs w:val="22"/>
        </w:rPr>
        <w:t>Yucatan, Holland, Sweden, and the United States</w:t>
      </w:r>
      <w:r w:rsidR="00C35150">
        <w:rPr>
          <w:rFonts w:cs="Times New Roman"/>
          <w:sz w:val="22"/>
          <w:szCs w:val="22"/>
        </w:rPr>
        <w:t>. Long Grove: Waveland Press.</w:t>
      </w:r>
    </w:p>
    <w:sectPr w:rsidR="0010167B" w:rsidRPr="00C35150" w:rsidSect="00FF649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82C87" w14:textId="77777777" w:rsidR="00FC736E" w:rsidRDefault="00FC736E" w:rsidP="00707120">
      <w:r>
        <w:separator/>
      </w:r>
    </w:p>
  </w:endnote>
  <w:endnote w:type="continuationSeparator" w:id="0">
    <w:p w14:paraId="01293D56" w14:textId="77777777" w:rsidR="00FC736E" w:rsidRDefault="00FC736E" w:rsidP="0070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626EF" w14:textId="77777777" w:rsidR="00FC736E" w:rsidRDefault="00FC736E" w:rsidP="00707120">
      <w:r>
        <w:separator/>
      </w:r>
    </w:p>
  </w:footnote>
  <w:footnote w:type="continuationSeparator" w:id="0">
    <w:p w14:paraId="062608AE" w14:textId="77777777" w:rsidR="00FC736E" w:rsidRDefault="00FC736E" w:rsidP="00707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BF77EAB"/>
    <w:multiLevelType w:val="hybridMultilevel"/>
    <w:tmpl w:val="6ECA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2B"/>
    <w:rsid w:val="000C1D9B"/>
    <w:rsid w:val="0010167B"/>
    <w:rsid w:val="0012121C"/>
    <w:rsid w:val="0016594B"/>
    <w:rsid w:val="00165A21"/>
    <w:rsid w:val="001F0828"/>
    <w:rsid w:val="0025731E"/>
    <w:rsid w:val="002C5C24"/>
    <w:rsid w:val="003D7CD1"/>
    <w:rsid w:val="003F0DC0"/>
    <w:rsid w:val="0051071D"/>
    <w:rsid w:val="005C0F02"/>
    <w:rsid w:val="005F702C"/>
    <w:rsid w:val="00617F97"/>
    <w:rsid w:val="006341AC"/>
    <w:rsid w:val="006445F7"/>
    <w:rsid w:val="006634E9"/>
    <w:rsid w:val="00681DD6"/>
    <w:rsid w:val="006D03DC"/>
    <w:rsid w:val="00707120"/>
    <w:rsid w:val="007C138C"/>
    <w:rsid w:val="007D32F5"/>
    <w:rsid w:val="008163E0"/>
    <w:rsid w:val="00897AED"/>
    <w:rsid w:val="008B6BD8"/>
    <w:rsid w:val="00A21F34"/>
    <w:rsid w:val="00AF64DF"/>
    <w:rsid w:val="00B352CD"/>
    <w:rsid w:val="00BA00B8"/>
    <w:rsid w:val="00C35150"/>
    <w:rsid w:val="00C83AC3"/>
    <w:rsid w:val="00CD512B"/>
    <w:rsid w:val="00D07BC5"/>
    <w:rsid w:val="00E2426B"/>
    <w:rsid w:val="00E57D32"/>
    <w:rsid w:val="00ED7871"/>
    <w:rsid w:val="00EE11AE"/>
    <w:rsid w:val="00F2549F"/>
    <w:rsid w:val="00F90452"/>
    <w:rsid w:val="00FC736E"/>
    <w:rsid w:val="00FF6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16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51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7120"/>
    <w:pPr>
      <w:tabs>
        <w:tab w:val="center" w:pos="4680"/>
        <w:tab w:val="right" w:pos="9360"/>
      </w:tabs>
    </w:pPr>
  </w:style>
  <w:style w:type="character" w:customStyle="1" w:styleId="KopfzeileZchn">
    <w:name w:val="Kopfzeile Zchn"/>
    <w:basedOn w:val="Absatz-Standardschriftart"/>
    <w:link w:val="Kopfzeile"/>
    <w:uiPriority w:val="99"/>
    <w:rsid w:val="00707120"/>
  </w:style>
  <w:style w:type="paragraph" w:styleId="Fuzeile">
    <w:name w:val="footer"/>
    <w:basedOn w:val="Standard"/>
    <w:link w:val="FuzeileZchn"/>
    <w:uiPriority w:val="99"/>
    <w:unhideWhenUsed/>
    <w:rsid w:val="00707120"/>
    <w:pPr>
      <w:tabs>
        <w:tab w:val="center" w:pos="4680"/>
        <w:tab w:val="right" w:pos="9360"/>
      </w:tabs>
    </w:pPr>
  </w:style>
  <w:style w:type="character" w:customStyle="1" w:styleId="FuzeileZchn">
    <w:name w:val="Fußzeile Zchn"/>
    <w:basedOn w:val="Absatz-Standardschriftart"/>
    <w:link w:val="Fuzeile"/>
    <w:uiPriority w:val="99"/>
    <w:rsid w:val="00707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4311</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Universitaet Wien</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camilla.mittelberger@gmail.com</dc:creator>
  <cp:keywords/>
  <dc:description/>
  <cp:lastModifiedBy>Apostle, Katharine Anne</cp:lastModifiedBy>
  <cp:revision>2</cp:revision>
  <cp:lastPrinted>2018-06-07T19:13:00Z</cp:lastPrinted>
  <dcterms:created xsi:type="dcterms:W3CDTF">2018-09-18T16:43:00Z</dcterms:created>
  <dcterms:modified xsi:type="dcterms:W3CDTF">2018-09-18T16:43:00Z</dcterms:modified>
</cp:coreProperties>
</file>