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69" w:rsidRDefault="00632269" w:rsidP="00016123">
      <w:pPr>
        <w:spacing w:after="0"/>
        <w:jc w:val="both"/>
        <w:rPr>
          <w:color w:val="000000"/>
          <w:shd w:val="clear" w:color="auto" w:fill="FFFFFF"/>
        </w:rPr>
      </w:pPr>
      <w:r w:rsidRPr="00632269">
        <w:rPr>
          <w:color w:val="000000"/>
          <w:shd w:val="clear" w:color="auto" w:fill="FFFFFF"/>
        </w:rPr>
        <w:t>Mag. Dr. Nadja Kerschhofer-Puhalo (Institut für Germanistik, Universität Innsbruck)</w:t>
      </w:r>
    </w:p>
    <w:p w:rsidR="00632269" w:rsidRPr="00632269" w:rsidRDefault="00632269" w:rsidP="00016123">
      <w:pPr>
        <w:spacing w:after="0"/>
        <w:jc w:val="both"/>
        <w:rPr>
          <w:b/>
          <w:color w:val="000000"/>
          <w:shd w:val="clear" w:color="auto" w:fill="FFFFFF"/>
        </w:rPr>
      </w:pPr>
    </w:p>
    <w:p w:rsidR="00A837DE" w:rsidRPr="00632269" w:rsidRDefault="004C561E" w:rsidP="00016123">
      <w:pPr>
        <w:spacing w:after="0"/>
        <w:jc w:val="both"/>
        <w:rPr>
          <w:b/>
        </w:rPr>
      </w:pPr>
      <w:r w:rsidRPr="00632269">
        <w:rPr>
          <w:b/>
        </w:rPr>
        <w:t>Multi-Literalität und Mehrsprachigkeit: Sprach- und schriftlichkeitsbezogene Selbstkonzepte von Wiener Grundschulkindern zwischen Schule, Familie und Communities</w:t>
      </w:r>
    </w:p>
    <w:p w:rsidR="00632269" w:rsidRDefault="00632269" w:rsidP="00016123">
      <w:pPr>
        <w:spacing w:after="0"/>
        <w:jc w:val="both"/>
        <w:rPr>
          <w:color w:val="000000"/>
          <w:shd w:val="clear" w:color="auto" w:fill="FFFFFF"/>
        </w:rPr>
      </w:pPr>
    </w:p>
    <w:p w:rsidR="00A97D83" w:rsidRPr="00632269" w:rsidRDefault="000748F8" w:rsidP="00016123">
      <w:pPr>
        <w:spacing w:after="0"/>
        <w:jc w:val="both"/>
        <w:rPr>
          <w:color w:val="000000"/>
          <w:shd w:val="clear" w:color="auto" w:fill="FFFFFF"/>
        </w:rPr>
      </w:pPr>
      <w:r w:rsidRPr="00632269">
        <w:rPr>
          <w:color w:val="000000"/>
          <w:shd w:val="clear" w:color="auto" w:fill="FFFFFF"/>
        </w:rPr>
        <w:t>In aktuellen</w:t>
      </w:r>
      <w:r w:rsidR="00A97D83" w:rsidRPr="00632269">
        <w:rPr>
          <w:color w:val="000000"/>
          <w:shd w:val="clear" w:color="auto" w:fill="FFFFFF"/>
        </w:rPr>
        <w:t xml:space="preserve"> Diskurse</w:t>
      </w:r>
      <w:r w:rsidRPr="00632269">
        <w:rPr>
          <w:color w:val="000000"/>
          <w:shd w:val="clear" w:color="auto" w:fill="FFFFFF"/>
        </w:rPr>
        <w:t>n</w:t>
      </w:r>
      <w:r w:rsidR="00A97D83" w:rsidRPr="00632269">
        <w:rPr>
          <w:color w:val="000000"/>
          <w:shd w:val="clear" w:color="auto" w:fill="FFFFFF"/>
        </w:rPr>
        <w:t xml:space="preserve"> zu Migration und Integration </w:t>
      </w:r>
      <w:r w:rsidRPr="00632269">
        <w:rPr>
          <w:color w:val="000000"/>
          <w:shd w:val="clear" w:color="auto" w:fill="FFFFFF"/>
        </w:rPr>
        <w:t xml:space="preserve">gilt </w:t>
      </w:r>
      <w:r w:rsidR="00A97D83" w:rsidRPr="00632269">
        <w:rPr>
          <w:i/>
          <w:color w:val="000000"/>
          <w:shd w:val="clear" w:color="auto" w:fill="FFFFFF"/>
        </w:rPr>
        <w:t>Sprache</w:t>
      </w:r>
      <w:r w:rsidR="00A97D83" w:rsidRPr="00632269">
        <w:rPr>
          <w:color w:val="000000"/>
          <w:shd w:val="clear" w:color="auto" w:fill="FFFFFF"/>
        </w:rPr>
        <w:t xml:space="preserve"> als </w:t>
      </w:r>
      <w:r w:rsidRPr="00632269">
        <w:rPr>
          <w:color w:val="000000"/>
          <w:shd w:val="clear" w:color="auto" w:fill="FFFFFF"/>
        </w:rPr>
        <w:t xml:space="preserve">zentraler </w:t>
      </w:r>
      <w:r w:rsidR="00A97D83" w:rsidRPr="00632269">
        <w:rPr>
          <w:color w:val="000000"/>
          <w:shd w:val="clear" w:color="auto" w:fill="FFFFFF"/>
        </w:rPr>
        <w:t xml:space="preserve">Faktor für Integration und Bildungserfolg, wobei mit </w:t>
      </w:r>
      <w:r w:rsidR="00016123">
        <w:rPr>
          <w:color w:val="000000"/>
          <w:shd w:val="clear" w:color="auto" w:fill="FFFFFF"/>
        </w:rPr>
        <w:t>„</w:t>
      </w:r>
      <w:r w:rsidR="00A97D83" w:rsidRPr="00632269">
        <w:rPr>
          <w:color w:val="000000"/>
          <w:shd w:val="clear" w:color="auto" w:fill="FFFFFF"/>
        </w:rPr>
        <w:t>Sprache</w:t>
      </w:r>
      <w:r w:rsidR="00016123">
        <w:rPr>
          <w:color w:val="000000"/>
          <w:shd w:val="clear" w:color="auto" w:fill="FFFFFF"/>
        </w:rPr>
        <w:t>“</w:t>
      </w:r>
      <w:r w:rsidR="00A97D83" w:rsidRPr="00632269">
        <w:rPr>
          <w:color w:val="000000"/>
          <w:shd w:val="clear" w:color="auto" w:fill="FFFFFF"/>
        </w:rPr>
        <w:t xml:space="preserve"> primär </w:t>
      </w:r>
      <w:r w:rsidR="00016123">
        <w:rPr>
          <w:color w:val="000000"/>
          <w:shd w:val="clear" w:color="auto" w:fill="FFFFFF"/>
        </w:rPr>
        <w:t>„</w:t>
      </w:r>
      <w:r w:rsidR="00A97D83" w:rsidRPr="00632269">
        <w:rPr>
          <w:color w:val="000000"/>
          <w:shd w:val="clear" w:color="auto" w:fill="FFFFFF"/>
        </w:rPr>
        <w:t>Deutsch</w:t>
      </w:r>
      <w:r w:rsidR="00016123">
        <w:rPr>
          <w:color w:val="000000"/>
          <w:shd w:val="clear" w:color="auto" w:fill="FFFFFF"/>
        </w:rPr>
        <w:t>“</w:t>
      </w:r>
      <w:r w:rsidR="00A97D83" w:rsidRPr="00632269">
        <w:rPr>
          <w:color w:val="000000"/>
          <w:shd w:val="clear" w:color="auto" w:fill="FFFFFF"/>
        </w:rPr>
        <w:t xml:space="preserve"> gemeint ist, während </w:t>
      </w:r>
      <w:r w:rsidRPr="00632269">
        <w:rPr>
          <w:color w:val="000000"/>
          <w:shd w:val="clear" w:color="auto" w:fill="FFFFFF"/>
        </w:rPr>
        <w:t xml:space="preserve">andere </w:t>
      </w:r>
      <w:r w:rsidR="00A97D83" w:rsidRPr="00632269">
        <w:rPr>
          <w:color w:val="000000"/>
          <w:shd w:val="clear" w:color="auto" w:fill="FFFFFF"/>
        </w:rPr>
        <w:t xml:space="preserve">Erst- und Familiensprachen in allen Bereichen des Bildungssystems </w:t>
      </w:r>
      <w:r w:rsidR="008B0A39" w:rsidRPr="00632269">
        <w:rPr>
          <w:color w:val="000000"/>
          <w:shd w:val="clear" w:color="auto" w:fill="FFFFFF"/>
        </w:rPr>
        <w:t>deutlich weniger</w:t>
      </w:r>
      <w:r w:rsidR="00A97D83" w:rsidRPr="00632269">
        <w:rPr>
          <w:color w:val="000000"/>
          <w:shd w:val="clear" w:color="auto" w:fill="FFFFFF"/>
        </w:rPr>
        <w:t xml:space="preserve"> berü</w:t>
      </w:r>
      <w:r w:rsidRPr="00632269">
        <w:rPr>
          <w:color w:val="000000"/>
          <w:shd w:val="clear" w:color="auto" w:fill="FFFFFF"/>
        </w:rPr>
        <w:t xml:space="preserve">cksichtigt und gefördert werden. Die Entwicklung sprachlicher Kompetenzen in Erst- und Familiensprachen wird nach Schuleintritt vielfach nicht kontinuierlich fortgesetzt. </w:t>
      </w:r>
      <w:r w:rsidR="00A97D83" w:rsidRPr="00632269">
        <w:rPr>
          <w:color w:val="000000"/>
          <w:shd w:val="clear" w:color="auto" w:fill="FFFFFF"/>
        </w:rPr>
        <w:t xml:space="preserve">Die aktuelle Bildungspolitik neigt zur Problematisierung der mehrsprachigen Lebenswelt von Kindern und Jugendlichen, zu </w:t>
      </w:r>
      <w:proofErr w:type="spellStart"/>
      <w:r w:rsidR="00A97D83" w:rsidRPr="00632269">
        <w:rPr>
          <w:color w:val="000000"/>
          <w:shd w:val="clear" w:color="auto" w:fill="FFFFFF"/>
        </w:rPr>
        <w:t>segregativen</w:t>
      </w:r>
      <w:proofErr w:type="spellEnd"/>
      <w:r w:rsidR="00A97D83" w:rsidRPr="00632269">
        <w:rPr>
          <w:color w:val="000000"/>
          <w:shd w:val="clear" w:color="auto" w:fill="FFFFFF"/>
        </w:rPr>
        <w:t xml:space="preserve"> Maßnahmen sowie zur </w:t>
      </w:r>
      <w:r w:rsidR="00016123">
        <w:rPr>
          <w:color w:val="000000"/>
          <w:shd w:val="clear" w:color="auto" w:fill="FFFFFF"/>
        </w:rPr>
        <w:t>„</w:t>
      </w:r>
      <w:r w:rsidR="00A97D83" w:rsidRPr="00632269">
        <w:rPr>
          <w:color w:val="000000"/>
          <w:shd w:val="clear" w:color="auto" w:fill="FFFFFF"/>
        </w:rPr>
        <w:t>Delegierung</w:t>
      </w:r>
      <w:r w:rsidR="00016123">
        <w:rPr>
          <w:color w:val="000000"/>
          <w:shd w:val="clear" w:color="auto" w:fill="FFFFFF"/>
        </w:rPr>
        <w:t>“</w:t>
      </w:r>
      <w:bookmarkStart w:id="0" w:name="_GoBack"/>
      <w:bookmarkEnd w:id="0"/>
      <w:r w:rsidR="00A97D83" w:rsidRPr="00632269">
        <w:rPr>
          <w:color w:val="000000"/>
          <w:shd w:val="clear" w:color="auto" w:fill="FFFFFF"/>
        </w:rPr>
        <w:t xml:space="preserve"> des Deutsch-Erwerbs an jeweils vorgelagerte Bildungsinstitutionen (Grundschule, Kindergarten, Elternhaus). Kinder sind damit oft schon bei Eintritt in eine Bildungs- oder Betreuungsinstitution mit </w:t>
      </w:r>
      <w:proofErr w:type="spellStart"/>
      <w:r w:rsidRPr="00632269">
        <w:rPr>
          <w:color w:val="000000"/>
          <w:shd w:val="clear" w:color="auto" w:fill="FFFFFF"/>
        </w:rPr>
        <w:t>Be</w:t>
      </w:r>
      <w:proofErr w:type="spellEnd"/>
      <w:r w:rsidRPr="00632269">
        <w:rPr>
          <w:color w:val="000000"/>
          <w:shd w:val="clear" w:color="auto" w:fill="FFFFFF"/>
        </w:rPr>
        <w:t>-</w:t>
      </w:r>
      <w:r w:rsidR="00A97D83" w:rsidRPr="00632269">
        <w:rPr>
          <w:color w:val="000000"/>
          <w:shd w:val="clear" w:color="auto" w:fill="FFFFFF"/>
        </w:rPr>
        <w:t xml:space="preserve">Wertungen </w:t>
      </w:r>
      <w:r w:rsidRPr="00632269">
        <w:rPr>
          <w:color w:val="000000"/>
          <w:shd w:val="clear" w:color="auto" w:fill="FFFFFF"/>
        </w:rPr>
        <w:t xml:space="preserve">ihrer sprachlichen Kompetenzen </w:t>
      </w:r>
      <w:r w:rsidR="00A97D83" w:rsidRPr="00632269">
        <w:rPr>
          <w:color w:val="000000"/>
          <w:shd w:val="clear" w:color="auto" w:fill="FFFFFF"/>
        </w:rPr>
        <w:t xml:space="preserve">und ideologischen Haltungen in Bezug auf </w:t>
      </w:r>
      <w:r w:rsidRPr="00632269">
        <w:rPr>
          <w:color w:val="000000"/>
          <w:shd w:val="clear" w:color="auto" w:fill="FFFFFF"/>
        </w:rPr>
        <w:t xml:space="preserve">Mehrsprachigkeit und </w:t>
      </w:r>
      <w:r w:rsidR="00A97D83" w:rsidRPr="00632269">
        <w:rPr>
          <w:color w:val="000000"/>
          <w:shd w:val="clear" w:color="auto" w:fill="FFFFFF"/>
        </w:rPr>
        <w:t>ihre Familiensprache</w:t>
      </w:r>
      <w:r w:rsidR="008B0A39" w:rsidRPr="00632269">
        <w:rPr>
          <w:color w:val="000000"/>
          <w:shd w:val="clear" w:color="auto" w:fill="FFFFFF"/>
        </w:rPr>
        <w:t>(n)</w:t>
      </w:r>
      <w:r w:rsidR="00016123">
        <w:rPr>
          <w:color w:val="000000"/>
          <w:shd w:val="clear" w:color="auto" w:fill="FFFFFF"/>
        </w:rPr>
        <w:t xml:space="preserve"> konfrontiert.</w:t>
      </w:r>
    </w:p>
    <w:p w:rsidR="000748F8" w:rsidRPr="00632269" w:rsidRDefault="00A97D83" w:rsidP="00016123">
      <w:pPr>
        <w:spacing w:after="0"/>
        <w:jc w:val="both"/>
        <w:rPr>
          <w:color w:val="000000"/>
          <w:shd w:val="clear" w:color="auto" w:fill="FFFFFF"/>
        </w:rPr>
      </w:pPr>
      <w:r w:rsidRPr="00632269">
        <w:rPr>
          <w:color w:val="000000"/>
          <w:shd w:val="clear" w:color="auto" w:fill="FFFFFF"/>
        </w:rPr>
        <w:t>Das Sparkling Scie</w:t>
      </w:r>
      <w:r w:rsidR="000748F8" w:rsidRPr="00632269">
        <w:rPr>
          <w:color w:val="000000"/>
          <w:shd w:val="clear" w:color="auto" w:fill="FFFFFF"/>
        </w:rPr>
        <w:t>nce-Projekt</w:t>
      </w:r>
      <w:r w:rsidRPr="00632269">
        <w:rPr>
          <w:color w:val="000000"/>
          <w:shd w:val="clear" w:color="auto" w:fill="FFFFFF"/>
        </w:rPr>
        <w:t xml:space="preserve"> </w:t>
      </w:r>
      <w:r w:rsidR="00016123">
        <w:rPr>
          <w:color w:val="000000"/>
          <w:shd w:val="clear" w:color="auto" w:fill="FFFFFF"/>
        </w:rPr>
        <w:t>„</w:t>
      </w:r>
      <w:proofErr w:type="spellStart"/>
      <w:r w:rsidRPr="00632269">
        <w:rPr>
          <w:color w:val="000000"/>
          <w:shd w:val="clear" w:color="auto" w:fill="FFFFFF"/>
        </w:rPr>
        <w:t>My</w:t>
      </w:r>
      <w:proofErr w:type="spellEnd"/>
      <w:r w:rsidRPr="00632269">
        <w:rPr>
          <w:color w:val="000000"/>
          <w:shd w:val="clear" w:color="auto" w:fill="FFFFFF"/>
        </w:rPr>
        <w:t xml:space="preserve"> </w:t>
      </w:r>
      <w:proofErr w:type="spellStart"/>
      <w:r w:rsidRPr="00632269">
        <w:rPr>
          <w:color w:val="000000"/>
          <w:shd w:val="clear" w:color="auto" w:fill="FFFFFF"/>
        </w:rPr>
        <w:t>Literacies</w:t>
      </w:r>
      <w:proofErr w:type="spellEnd"/>
      <w:r w:rsidR="00016123">
        <w:rPr>
          <w:color w:val="000000"/>
          <w:shd w:val="clear" w:color="auto" w:fill="FFFFFF"/>
        </w:rPr>
        <w:t>“</w:t>
      </w:r>
      <w:r w:rsidRPr="00632269">
        <w:rPr>
          <w:color w:val="000000"/>
          <w:shd w:val="clear" w:color="auto" w:fill="FFFFFF"/>
        </w:rPr>
        <w:t xml:space="preserve"> untersucht sprachliche und literale Repertoires und Praktiken im Kontext von Mehrsprachigkeit und Multimedialität aus der Sicht von Grundschulkindern. Ziel </w:t>
      </w:r>
      <w:r w:rsidR="008B0A39" w:rsidRPr="00632269">
        <w:rPr>
          <w:color w:val="000000"/>
          <w:shd w:val="clear" w:color="auto" w:fill="FFFFFF"/>
        </w:rPr>
        <w:t xml:space="preserve">des Projekts </w:t>
      </w:r>
      <w:r w:rsidRPr="00632269">
        <w:rPr>
          <w:color w:val="000000"/>
          <w:shd w:val="clear" w:color="auto" w:fill="FFFFFF"/>
        </w:rPr>
        <w:t xml:space="preserve">ist die Dokumentation </w:t>
      </w:r>
      <w:r w:rsidR="000748F8" w:rsidRPr="00632269">
        <w:rPr>
          <w:color w:val="000000"/>
          <w:shd w:val="clear" w:color="auto" w:fill="FFFFFF"/>
        </w:rPr>
        <w:t>der</w:t>
      </w:r>
      <w:r w:rsidR="008B0A39" w:rsidRPr="00632269">
        <w:rPr>
          <w:color w:val="000000"/>
          <w:shd w:val="clear" w:color="auto" w:fill="FFFFFF"/>
        </w:rPr>
        <w:t xml:space="preserve"> vielfältigen </w:t>
      </w:r>
      <w:r w:rsidRPr="00632269">
        <w:rPr>
          <w:color w:val="000000"/>
          <w:shd w:val="clear" w:color="auto" w:fill="FFFFFF"/>
        </w:rPr>
        <w:t>Formen des Gebrauchs verschiedener Sprache(n) und Schrift(en) im kindlichen Alltag in Schule, Familie, Öffentlichkeit und Communities.</w:t>
      </w:r>
      <w:r w:rsidR="008B0A39" w:rsidRPr="00632269">
        <w:rPr>
          <w:color w:val="000000"/>
          <w:shd w:val="clear" w:color="auto" w:fill="FFFFFF"/>
        </w:rPr>
        <w:t xml:space="preserve"> </w:t>
      </w:r>
      <w:r w:rsidRPr="00632269">
        <w:rPr>
          <w:color w:val="000000"/>
          <w:shd w:val="clear" w:color="auto" w:fill="FFFFFF"/>
        </w:rPr>
        <w:t>Im Rahmen mehrerer Unterrichtsprojekte arbeitet</w:t>
      </w:r>
      <w:r w:rsidR="000748F8" w:rsidRPr="00632269">
        <w:rPr>
          <w:color w:val="000000"/>
          <w:shd w:val="clear" w:color="auto" w:fill="FFFFFF"/>
        </w:rPr>
        <w:t>e</w:t>
      </w:r>
      <w:r w:rsidRPr="00632269">
        <w:rPr>
          <w:color w:val="000000"/>
          <w:shd w:val="clear" w:color="auto" w:fill="FFFFFF"/>
        </w:rPr>
        <w:t xml:space="preserve"> das Forschungsteam mit über 70 Kindern in drei Partnerklassen (80-90% Migrationshintergrund) zusammen, um den schulischen und außerschulischen Gebrauch v</w:t>
      </w:r>
      <w:r w:rsidR="000748F8" w:rsidRPr="00632269">
        <w:rPr>
          <w:color w:val="000000"/>
          <w:shd w:val="clear" w:color="auto" w:fill="FFFFFF"/>
        </w:rPr>
        <w:t>on Sprache(n) und Schrift(en) im</w:t>
      </w:r>
      <w:r w:rsidRPr="00632269">
        <w:rPr>
          <w:color w:val="000000"/>
          <w:shd w:val="clear" w:color="auto" w:fill="FFFFFF"/>
        </w:rPr>
        <w:t xml:space="preserve"> kindlichen Alltag zu dokumentieren.</w:t>
      </w:r>
      <w:r w:rsidR="000748F8" w:rsidRPr="00632269">
        <w:rPr>
          <w:color w:val="000000"/>
          <w:shd w:val="clear" w:color="auto" w:fill="FFFFFF"/>
        </w:rPr>
        <w:t xml:space="preserve"> Das</w:t>
      </w:r>
      <w:r w:rsidR="008B0A39" w:rsidRPr="00632269">
        <w:rPr>
          <w:color w:val="000000"/>
          <w:shd w:val="clear" w:color="auto" w:fill="FFFFFF"/>
        </w:rPr>
        <w:t xml:space="preserve"> umfangreiche Korpus </w:t>
      </w:r>
      <w:r w:rsidR="000748F8" w:rsidRPr="00632269">
        <w:rPr>
          <w:color w:val="000000"/>
          <w:shd w:val="clear" w:color="auto" w:fill="FFFFFF"/>
        </w:rPr>
        <w:t xml:space="preserve">der Studie besteht aus </w:t>
      </w:r>
      <w:r w:rsidR="008B0A39" w:rsidRPr="00632269">
        <w:rPr>
          <w:color w:val="000000"/>
          <w:shd w:val="clear" w:color="auto" w:fill="FFFFFF"/>
        </w:rPr>
        <w:t xml:space="preserve">visuellen </w:t>
      </w:r>
      <w:r w:rsidR="000748F8" w:rsidRPr="00632269">
        <w:rPr>
          <w:color w:val="000000"/>
          <w:shd w:val="clear" w:color="auto" w:fill="FFFFFF"/>
        </w:rPr>
        <w:t>und verbalen Daten</w:t>
      </w:r>
      <w:r w:rsidR="008B0A39" w:rsidRPr="00632269">
        <w:rPr>
          <w:color w:val="000000"/>
          <w:shd w:val="clear" w:color="auto" w:fill="FFFFFF"/>
        </w:rPr>
        <w:t xml:space="preserve">: </w:t>
      </w:r>
      <w:r w:rsidRPr="00632269">
        <w:rPr>
          <w:color w:val="000000"/>
          <w:shd w:val="clear" w:color="auto" w:fill="FFFFFF"/>
        </w:rPr>
        <w:t xml:space="preserve">Von den Kindern erstellte visuelle Produkte (Zeichnungen, Fotos, Collagen) dienen als Gesprächsgrundlage für Einzelinterviews. Gemeinsam mit den Bildern können diese Gespräche als </w:t>
      </w:r>
      <w:r w:rsidRPr="00632269">
        <w:rPr>
          <w:i/>
          <w:color w:val="000000"/>
          <w:shd w:val="clear" w:color="auto" w:fill="FFFFFF"/>
        </w:rPr>
        <w:t>multimodale Interviews</w:t>
      </w:r>
      <w:r w:rsidRPr="00632269">
        <w:rPr>
          <w:color w:val="000000"/>
          <w:shd w:val="clear" w:color="auto" w:fill="FFFFFF"/>
        </w:rPr>
        <w:t xml:space="preserve"> bezeichnet werden, die gesprächsanalytisch, diskursanalytisch, inhalts- und bildanalytisch zu untersuchen sind. </w:t>
      </w:r>
      <w:r w:rsidR="000748F8" w:rsidRPr="00632269">
        <w:rPr>
          <w:color w:val="000000"/>
          <w:shd w:val="clear" w:color="auto" w:fill="FFFFFF"/>
        </w:rPr>
        <w:t xml:space="preserve">In Wort und Bild geben uns Kinder hier Einblicke in ihren mehrsprachigen Alltag, sie erzählen von ihren Erfahrungen im Bildungssystem, </w:t>
      </w:r>
      <w:r w:rsidR="00D576FC">
        <w:rPr>
          <w:color w:val="000000"/>
          <w:shd w:val="clear" w:color="auto" w:fill="FFFFFF"/>
        </w:rPr>
        <w:t xml:space="preserve">von </w:t>
      </w:r>
      <w:r w:rsidR="000748F8" w:rsidRPr="00632269">
        <w:rPr>
          <w:color w:val="000000"/>
          <w:shd w:val="clear" w:color="auto" w:fill="FFFFFF"/>
        </w:rPr>
        <w:t>Schuleintritt bzw. Schulwechsel, Sprachlernerfahrungen in verschiedenen Kontexten u.v.a.m.</w:t>
      </w:r>
    </w:p>
    <w:p w:rsidR="00A97D83" w:rsidRPr="00632269" w:rsidRDefault="000748F8" w:rsidP="00016123">
      <w:pPr>
        <w:spacing w:after="0"/>
        <w:jc w:val="both"/>
        <w:rPr>
          <w:color w:val="000000"/>
          <w:shd w:val="clear" w:color="auto" w:fill="FFFFFF"/>
        </w:rPr>
      </w:pPr>
      <w:r w:rsidRPr="00632269">
        <w:rPr>
          <w:color w:val="000000"/>
          <w:shd w:val="clear" w:color="auto" w:fill="FFFFFF"/>
        </w:rPr>
        <w:t xml:space="preserve">Der thematische Schwerpunkt dieses Beitrags liegt auf verschiedenen Formen des Spracherwerbs und der </w:t>
      </w:r>
      <w:r w:rsidRPr="00632269">
        <w:rPr>
          <w:i/>
          <w:color w:val="000000"/>
          <w:shd w:val="clear" w:color="auto" w:fill="FFFFFF"/>
        </w:rPr>
        <w:t>Sprachförderung in den Herkunfts- und Familiensprachen</w:t>
      </w:r>
      <w:r w:rsidRPr="00632269">
        <w:rPr>
          <w:color w:val="000000"/>
          <w:shd w:val="clear" w:color="auto" w:fill="FFFFFF"/>
        </w:rPr>
        <w:t xml:space="preserve"> der Kinder: im Rahmen des schulischen </w:t>
      </w:r>
      <w:r w:rsidRPr="00632269">
        <w:rPr>
          <w:i/>
          <w:color w:val="000000"/>
          <w:shd w:val="clear" w:color="auto" w:fill="FFFFFF"/>
        </w:rPr>
        <w:t>Muttersprachlichen Unterrichts</w:t>
      </w:r>
      <w:r w:rsidRPr="00632269">
        <w:rPr>
          <w:color w:val="000000"/>
          <w:shd w:val="clear" w:color="auto" w:fill="FFFFFF"/>
        </w:rPr>
        <w:t xml:space="preserve">, der an vielen Wiener Schulstandorten angeboten wird, sowie in zusätzlichen </w:t>
      </w:r>
      <w:r w:rsidRPr="00632269">
        <w:rPr>
          <w:i/>
          <w:color w:val="000000"/>
          <w:shd w:val="clear" w:color="auto" w:fill="FFFFFF"/>
        </w:rPr>
        <w:t>außerschulischen Lernangeboten</w:t>
      </w:r>
      <w:r w:rsidRPr="00632269">
        <w:rPr>
          <w:color w:val="000000"/>
          <w:shd w:val="clear" w:color="auto" w:fill="FFFFFF"/>
        </w:rPr>
        <w:t xml:space="preserve">, die in verschiedenen Communities in Form von Nachmittagskursen, „Samstagsschulen“, (außerschulischem) Religionsunterricht u.a. organisiert </w:t>
      </w:r>
      <w:proofErr w:type="gramStart"/>
      <w:r w:rsidRPr="00632269">
        <w:rPr>
          <w:color w:val="000000"/>
          <w:shd w:val="clear" w:color="auto" w:fill="FFFFFF"/>
        </w:rPr>
        <w:t>sind</w:t>
      </w:r>
      <w:proofErr w:type="gramEnd"/>
      <w:r w:rsidRPr="00632269">
        <w:rPr>
          <w:color w:val="000000"/>
          <w:shd w:val="clear" w:color="auto" w:fill="FFFFFF"/>
        </w:rPr>
        <w:t xml:space="preserve">. Wir </w:t>
      </w:r>
      <w:r w:rsidR="00A97D83" w:rsidRPr="00632269">
        <w:rPr>
          <w:color w:val="000000"/>
          <w:shd w:val="clear" w:color="auto" w:fill="FFFFFF"/>
        </w:rPr>
        <w:t>wollen</w:t>
      </w:r>
      <w:r w:rsidRPr="00632269">
        <w:rPr>
          <w:color w:val="000000"/>
          <w:shd w:val="clear" w:color="auto" w:fill="FFFFFF"/>
        </w:rPr>
        <w:t xml:space="preserve"> hier</w:t>
      </w:r>
      <w:r w:rsidR="00A97D83" w:rsidRPr="00632269">
        <w:rPr>
          <w:color w:val="000000"/>
          <w:shd w:val="clear" w:color="auto" w:fill="FFFFFF"/>
        </w:rPr>
        <w:t xml:space="preserve"> besonders auf </w:t>
      </w:r>
      <w:r w:rsidRPr="00632269">
        <w:rPr>
          <w:color w:val="000000"/>
          <w:shd w:val="clear" w:color="auto" w:fill="FFFFFF"/>
        </w:rPr>
        <w:t>die Fragen eingehen, wie Kinder ihre sprachlichen Kompetenzen in Erst- und Familiensprachen darstellen, mit welchen Praktiken des Lehrens und Lernens sie diese verbinden und welche Haltungen und Werte aus aktuellen Diskurse</w:t>
      </w:r>
      <w:r w:rsidR="00632269">
        <w:rPr>
          <w:color w:val="000000"/>
          <w:shd w:val="clear" w:color="auto" w:fill="FFFFFF"/>
        </w:rPr>
        <w:t>n</w:t>
      </w:r>
      <w:r w:rsidRPr="00632269">
        <w:rPr>
          <w:color w:val="000000"/>
          <w:shd w:val="clear" w:color="auto" w:fill="FFFFFF"/>
        </w:rPr>
        <w:t xml:space="preserve"> sie in ihren Aussagen reproduzieren bzw. wie sie sich dazu positionieren. Eine Interpretation des Materials zielt auf die Analyse von </w:t>
      </w:r>
      <w:r w:rsidR="0086482B" w:rsidRPr="00632269">
        <w:rPr>
          <w:color w:val="000000"/>
          <w:shd w:val="clear" w:color="auto" w:fill="FFFFFF"/>
        </w:rPr>
        <w:t>kindliche</w:t>
      </w:r>
      <w:r w:rsidRPr="00632269">
        <w:rPr>
          <w:color w:val="000000"/>
          <w:shd w:val="clear" w:color="auto" w:fill="FFFFFF"/>
        </w:rPr>
        <w:t>n</w:t>
      </w:r>
      <w:r w:rsidR="00A97D83" w:rsidRPr="00632269">
        <w:rPr>
          <w:color w:val="000000"/>
          <w:shd w:val="clear" w:color="auto" w:fill="FFFFFF"/>
        </w:rPr>
        <w:t xml:space="preserve"> </w:t>
      </w:r>
      <w:r w:rsidR="00A97D83" w:rsidRPr="00632269">
        <w:rPr>
          <w:i/>
          <w:color w:val="000000"/>
          <w:shd w:val="clear" w:color="auto" w:fill="FFFFFF"/>
        </w:rPr>
        <w:t>Selbstkonzepte</w:t>
      </w:r>
      <w:r w:rsidRPr="00632269">
        <w:rPr>
          <w:i/>
          <w:color w:val="000000"/>
          <w:shd w:val="clear" w:color="auto" w:fill="FFFFFF"/>
        </w:rPr>
        <w:t>n</w:t>
      </w:r>
      <w:r w:rsidRPr="00632269">
        <w:rPr>
          <w:color w:val="000000"/>
          <w:shd w:val="clear" w:color="auto" w:fill="FFFFFF"/>
        </w:rPr>
        <w:t xml:space="preserve">, die sich im Spannungsfeld zwischen persönlichen Erfahrungen des Lernens und Lehrens einerseits und </w:t>
      </w:r>
      <w:r w:rsidR="008B0A39" w:rsidRPr="00632269">
        <w:rPr>
          <w:color w:val="000000"/>
          <w:shd w:val="clear" w:color="auto" w:fill="FFFFFF"/>
        </w:rPr>
        <w:t>aktuelle</w:t>
      </w:r>
      <w:r w:rsidRPr="00632269">
        <w:rPr>
          <w:color w:val="000000"/>
          <w:shd w:val="clear" w:color="auto" w:fill="FFFFFF"/>
        </w:rPr>
        <w:t>n</w:t>
      </w:r>
      <w:r w:rsidR="008B0A39" w:rsidRPr="00632269">
        <w:rPr>
          <w:color w:val="000000"/>
          <w:shd w:val="clear" w:color="auto" w:fill="FFFFFF"/>
        </w:rPr>
        <w:t xml:space="preserve"> Diskurse</w:t>
      </w:r>
      <w:r w:rsidRPr="00632269">
        <w:rPr>
          <w:color w:val="000000"/>
          <w:shd w:val="clear" w:color="auto" w:fill="FFFFFF"/>
        </w:rPr>
        <w:t>n</w:t>
      </w:r>
      <w:r w:rsidR="008B0A39" w:rsidRPr="00632269">
        <w:rPr>
          <w:color w:val="000000"/>
          <w:shd w:val="clear" w:color="auto" w:fill="FFFFFF"/>
        </w:rPr>
        <w:t xml:space="preserve"> zu Migration, Mehrsprachigkeit und sozialer und sprachlicher Diversität</w:t>
      </w:r>
      <w:r w:rsidR="00E235AC">
        <w:rPr>
          <w:color w:val="000000"/>
          <w:shd w:val="clear" w:color="auto" w:fill="FFFFFF"/>
        </w:rPr>
        <w:t xml:space="preserve"> andererseits </w:t>
      </w:r>
      <w:r w:rsidRPr="00632269">
        <w:rPr>
          <w:color w:val="000000"/>
          <w:shd w:val="clear" w:color="auto" w:fill="FFFFFF"/>
        </w:rPr>
        <w:t>entwickeln und durch diese</w:t>
      </w:r>
      <w:r w:rsidR="008B0A39" w:rsidRPr="00632269">
        <w:rPr>
          <w:color w:val="000000"/>
          <w:shd w:val="clear" w:color="auto" w:fill="FFFFFF"/>
        </w:rPr>
        <w:t xml:space="preserve"> geprägt sind.</w:t>
      </w:r>
    </w:p>
    <w:sectPr w:rsidR="00A97D83" w:rsidRPr="00632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1E"/>
    <w:rsid w:val="00016123"/>
    <w:rsid w:val="000748F8"/>
    <w:rsid w:val="000E21B0"/>
    <w:rsid w:val="004C561E"/>
    <w:rsid w:val="00632269"/>
    <w:rsid w:val="0086482B"/>
    <w:rsid w:val="008B0A39"/>
    <w:rsid w:val="00A837DE"/>
    <w:rsid w:val="00A97D83"/>
    <w:rsid w:val="00C15D7B"/>
    <w:rsid w:val="00D576FC"/>
    <w:rsid w:val="00E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3E49-FCE1-470C-9A5E-D9410F8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Reviewer/in</dc:creator>
  <cp:lastModifiedBy>Apostle, Katharine Anne</cp:lastModifiedBy>
  <cp:revision>4</cp:revision>
  <cp:lastPrinted>2018-06-17T13:14:00Z</cp:lastPrinted>
  <dcterms:created xsi:type="dcterms:W3CDTF">2018-06-17T12:10:00Z</dcterms:created>
  <dcterms:modified xsi:type="dcterms:W3CDTF">2018-09-19T08:52:00Z</dcterms:modified>
</cp:coreProperties>
</file>