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C2" w:rsidRPr="00E35D35" w:rsidRDefault="00D433C2" w:rsidP="00D433C2">
      <w:pPr>
        <w:autoSpaceDE w:val="0"/>
        <w:autoSpaceDN w:val="0"/>
        <w:adjustRightInd w:val="0"/>
        <w:spacing w:after="0" w:line="276" w:lineRule="auto"/>
        <w:jc w:val="both"/>
        <w:rPr>
          <w:rFonts w:cs="AdvOT596495f2"/>
          <w:lang w:val="en-US"/>
        </w:rPr>
      </w:pPr>
      <w:r w:rsidRPr="00D433C2">
        <w:rPr>
          <w:rFonts w:cs="AdvOT596495f2"/>
          <w:lang w:val="en-US"/>
        </w:rPr>
        <w:t xml:space="preserve">Petra M. </w:t>
      </w:r>
      <w:proofErr w:type="spellStart"/>
      <w:r w:rsidRPr="00D433C2">
        <w:rPr>
          <w:rFonts w:cs="AdvOT596495f2"/>
          <w:lang w:val="en-US"/>
        </w:rPr>
        <w:t>Eggenhofer-Rehart</w:t>
      </w:r>
      <w:proofErr w:type="spellEnd"/>
      <w:r w:rsidRPr="00D433C2">
        <w:rPr>
          <w:rFonts w:cs="AdvOT596495f2"/>
          <w:lang w:val="en-US"/>
        </w:rPr>
        <w:t xml:space="preserve">, Markus </w:t>
      </w:r>
      <w:proofErr w:type="spellStart"/>
      <w:r w:rsidRPr="00D433C2">
        <w:rPr>
          <w:rFonts w:cs="AdvOT596495f2"/>
          <w:lang w:val="en-US"/>
        </w:rPr>
        <w:t>Latzke</w:t>
      </w:r>
      <w:proofErr w:type="spellEnd"/>
      <w:r w:rsidRPr="00D433C2">
        <w:rPr>
          <w:rFonts w:cs="AdvOT596495f2"/>
          <w:lang w:val="en-US"/>
        </w:rPr>
        <w:t xml:space="preserve">, Katharina </w:t>
      </w:r>
      <w:proofErr w:type="spellStart"/>
      <w:r w:rsidRPr="00D433C2">
        <w:rPr>
          <w:rFonts w:cs="AdvOT596495f2"/>
          <w:lang w:val="en-US"/>
        </w:rPr>
        <w:t>Pernkopf</w:t>
      </w:r>
      <w:proofErr w:type="spellEnd"/>
      <w:r w:rsidRPr="00D433C2">
        <w:rPr>
          <w:rFonts w:cs="AdvOT596495f2"/>
          <w:lang w:val="en-US"/>
        </w:rPr>
        <w:t xml:space="preserve">, Dominik </w:t>
      </w:r>
      <w:proofErr w:type="spellStart"/>
      <w:r w:rsidRPr="00D433C2">
        <w:rPr>
          <w:rFonts w:cs="AdvOT596495f2"/>
          <w:lang w:val="en-US"/>
        </w:rPr>
        <w:t>Zellhofer</w:t>
      </w:r>
      <w:proofErr w:type="spellEnd"/>
      <w:r w:rsidRPr="00D433C2">
        <w:rPr>
          <w:rFonts w:cs="AdvOT596495f2"/>
          <w:lang w:val="en-US"/>
        </w:rPr>
        <w:t>,</w:t>
      </w:r>
      <w:r w:rsidRPr="00D433C2">
        <w:rPr>
          <w:rFonts w:cs="AdvOT596495f2"/>
          <w:lang w:val="en-US"/>
        </w:rPr>
        <w:t xml:space="preserve"> </w:t>
      </w:r>
      <w:r>
        <w:rPr>
          <w:rFonts w:cs="AdvOT596495f2"/>
          <w:lang w:val="en-US"/>
        </w:rPr>
        <w:t xml:space="preserve">Wolfgang </w:t>
      </w:r>
      <w:proofErr w:type="spellStart"/>
      <w:r>
        <w:rPr>
          <w:rFonts w:cs="AdvOT596495f2"/>
          <w:lang w:val="en-US"/>
        </w:rPr>
        <w:t>Mayrhofer</w:t>
      </w:r>
      <w:proofErr w:type="spellEnd"/>
      <w:r>
        <w:rPr>
          <w:rFonts w:cs="AdvOT596495f2"/>
          <w:lang w:val="en-US"/>
        </w:rPr>
        <w:t xml:space="preserve"> and</w:t>
      </w:r>
      <w:r w:rsidRPr="00E35D35">
        <w:rPr>
          <w:rFonts w:cs="AdvOT596495f2"/>
          <w:lang w:val="en-US"/>
        </w:rPr>
        <w:t xml:space="preserve"> Johannes </w:t>
      </w:r>
      <w:proofErr w:type="spellStart"/>
      <w:r w:rsidRPr="00E35D35">
        <w:rPr>
          <w:rFonts w:cs="AdvOT596495f2"/>
          <w:lang w:val="en-US"/>
        </w:rPr>
        <w:t>Steyrer</w:t>
      </w:r>
      <w:proofErr w:type="spellEnd"/>
      <w:r>
        <w:rPr>
          <w:rFonts w:cs="AdvOT596495f2"/>
          <w:lang w:val="en-US"/>
        </w:rPr>
        <w:t xml:space="preserve"> </w:t>
      </w:r>
      <w:r>
        <w:rPr>
          <w:rFonts w:cs="AdvOT596495f2"/>
          <w:lang w:val="en-US"/>
        </w:rPr>
        <w:t>(</w:t>
      </w:r>
      <w:r w:rsidRPr="00E35D35">
        <w:rPr>
          <w:rFonts w:cs="AdvOT596495f2"/>
          <w:lang w:val="en-US"/>
        </w:rPr>
        <w:t>Vienna University of Economics and Business</w:t>
      </w:r>
      <w:r>
        <w:rPr>
          <w:rFonts w:cs="AdvOT596495f2"/>
          <w:lang w:val="en-US"/>
        </w:rPr>
        <w:t>)</w:t>
      </w:r>
    </w:p>
    <w:p w:rsidR="00D433C2" w:rsidRDefault="00D433C2" w:rsidP="00D433C2">
      <w:pPr>
        <w:spacing w:after="0" w:line="276" w:lineRule="auto"/>
        <w:jc w:val="both"/>
        <w:rPr>
          <w:rFonts w:cs="AdvOT596495f2"/>
          <w:b/>
          <w:bCs/>
          <w:lang w:val="en-US"/>
        </w:rPr>
      </w:pPr>
    </w:p>
    <w:p w:rsidR="00E05B3E" w:rsidRPr="00E35D35" w:rsidRDefault="00D433C2" w:rsidP="00D433C2">
      <w:pPr>
        <w:spacing w:after="0" w:line="276" w:lineRule="auto"/>
        <w:jc w:val="both"/>
        <w:rPr>
          <w:rFonts w:cs="AdvOT596495f2"/>
          <w:b/>
          <w:bCs/>
          <w:lang w:val="en-US"/>
        </w:rPr>
      </w:pPr>
      <w:r>
        <w:rPr>
          <w:rFonts w:cs="AdvOT596495f2"/>
          <w:b/>
          <w:bCs/>
          <w:lang w:val="en-US"/>
        </w:rPr>
        <w:t>Is the career capital of refugees</w:t>
      </w:r>
      <w:r w:rsidR="00E05B3E" w:rsidRPr="00E35D35">
        <w:rPr>
          <w:rFonts w:cs="AdvOT596495f2"/>
          <w:b/>
          <w:bCs/>
          <w:lang w:val="en-US"/>
        </w:rPr>
        <w:t xml:space="preserve"> welcome? Afghan and Syrian refugee job seekers in Austria</w:t>
      </w:r>
    </w:p>
    <w:p w:rsidR="00E05B3E" w:rsidRPr="00E35D35" w:rsidRDefault="00E05B3E" w:rsidP="00D433C2">
      <w:pPr>
        <w:spacing w:after="0" w:line="276" w:lineRule="auto"/>
        <w:jc w:val="both"/>
        <w:rPr>
          <w:rFonts w:cs="AdvOT596495f2"/>
          <w:lang w:val="en-US"/>
        </w:rPr>
      </w:pPr>
    </w:p>
    <w:p w:rsidR="00E05B3E" w:rsidRPr="00E35D35" w:rsidRDefault="00E05B3E" w:rsidP="00D433C2">
      <w:pPr>
        <w:spacing w:after="0" w:line="276" w:lineRule="auto"/>
        <w:jc w:val="both"/>
        <w:rPr>
          <w:lang w:val="en-US"/>
        </w:rPr>
      </w:pPr>
      <w:r w:rsidRPr="00E35D35">
        <w:rPr>
          <w:lang w:val="en-US"/>
        </w:rPr>
        <w:t>This study explores how refugees relocate, acquire, and convert cultural, social, and economic capital when entering the Austrian la</w:t>
      </w:r>
      <w:r w:rsidR="00D433C2">
        <w:rPr>
          <w:lang w:val="en-US"/>
        </w:rPr>
        <w:t>bor market. Drawing on Bourdieu’</w:t>
      </w:r>
      <w:r w:rsidRPr="00E35D35">
        <w:rPr>
          <w:lang w:val="en-US"/>
        </w:rPr>
        <w:t>s theory of practice, we conducted 35 semi-structured interviews with Afghan and Syrian refugee job seekers</w:t>
      </w:r>
      <w:r>
        <w:rPr>
          <w:lang w:val="en-US"/>
        </w:rPr>
        <w:t xml:space="preserve"> in the winter of 2016/</w:t>
      </w:r>
      <w:r w:rsidR="00D433C2">
        <w:rPr>
          <w:lang w:val="en-US"/>
        </w:rPr>
        <w:t>20</w:t>
      </w:r>
      <w:r>
        <w:rPr>
          <w:lang w:val="en-US"/>
        </w:rPr>
        <w:t xml:space="preserve">17. We use these interviews </w:t>
      </w:r>
      <w:r w:rsidRPr="00E35D35">
        <w:rPr>
          <w:lang w:val="en-US"/>
        </w:rPr>
        <w:t>to investigate how the value of the capital forms changes when they move to a culturally distant field, and what strategies they use to develop their career capital portfolio. Findings reveal that (a) all capital forms are strongly devaluated; (b) refugees striving to use their cultural capital encounter unfamiliar labor market rules, occupational identity threats, and status loss; (c) acquisition and conversion of new capital require both the intricate interpla</w:t>
      </w:r>
      <w:r w:rsidR="00D433C2">
        <w:rPr>
          <w:lang w:val="en-US"/>
        </w:rPr>
        <w:t>y of capital forms and the refugees’</w:t>
      </w:r>
      <w:r w:rsidRPr="00E35D35">
        <w:rPr>
          <w:lang w:val="en-US"/>
        </w:rPr>
        <w:t xml:space="preserve"> proactivity. The </w:t>
      </w:r>
      <w:r w:rsidR="00D433C2">
        <w:rPr>
          <w:lang w:val="en-US"/>
        </w:rPr>
        <w:t>paper</w:t>
      </w:r>
      <w:bookmarkStart w:id="0" w:name="_GoBack"/>
      <w:bookmarkEnd w:id="0"/>
      <w:r w:rsidRPr="00E35D35">
        <w:rPr>
          <w:lang w:val="en-US"/>
        </w:rPr>
        <w:t xml:space="preserve"> concludes with a discussion of theoretical contributions and practical implications for </w:t>
      </w:r>
      <w:proofErr w:type="gramStart"/>
      <w:r w:rsidRPr="00E35D35">
        <w:rPr>
          <w:lang w:val="en-US"/>
        </w:rPr>
        <w:t>refugee labor market integration</w:t>
      </w:r>
      <w:proofErr w:type="gramEnd"/>
      <w:r w:rsidRPr="00E35D35">
        <w:rPr>
          <w:lang w:val="en-US"/>
        </w:rPr>
        <w:t>.</w:t>
      </w:r>
    </w:p>
    <w:sectPr w:rsidR="00E05B3E" w:rsidRPr="00E35D35" w:rsidSect="006A50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596495f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3E"/>
    <w:rsid w:val="0060298F"/>
    <w:rsid w:val="00693CFD"/>
    <w:rsid w:val="006A50FD"/>
    <w:rsid w:val="00C76547"/>
    <w:rsid w:val="00D433C2"/>
    <w:rsid w:val="00E0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08FBFEE-1E67-AC46-A25B-FE891D31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5B3E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Apostle</dc:creator>
  <cp:keywords/>
  <dc:description/>
  <cp:lastModifiedBy>Apostle, Katharine Anne</cp:lastModifiedBy>
  <cp:revision>2</cp:revision>
  <dcterms:created xsi:type="dcterms:W3CDTF">2018-06-17T10:39:00Z</dcterms:created>
  <dcterms:modified xsi:type="dcterms:W3CDTF">2018-09-17T14:56:00Z</dcterms:modified>
</cp:coreProperties>
</file>