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A0" w:rsidRPr="00334EA0" w:rsidRDefault="00334EA0" w:rsidP="00334EA0">
      <w:pPr>
        <w:jc w:val="center"/>
        <w:rPr>
          <w:lang w:val="de-AT"/>
        </w:rPr>
      </w:pPr>
      <w:bookmarkStart w:id="0" w:name="_GoBack"/>
      <w:bookmarkEnd w:id="0"/>
      <w:r w:rsidRPr="00334EA0">
        <w:rPr>
          <w:lang w:val="de-AT"/>
        </w:rPr>
        <w:t>MIGRATIONS- UND INTEGRATIONSFORSCHUNG IN ÖSTERREICH</w:t>
      </w:r>
    </w:p>
    <w:p w:rsidR="00334EA0" w:rsidRPr="00334EA0" w:rsidRDefault="00334EA0" w:rsidP="00334EA0">
      <w:pPr>
        <w:jc w:val="center"/>
        <w:rPr>
          <w:lang w:val="de-AT"/>
        </w:rPr>
      </w:pPr>
      <w:r w:rsidRPr="00334EA0">
        <w:rPr>
          <w:lang w:val="de-AT"/>
        </w:rPr>
        <w:t>4. JAHRESTAGUNG</w:t>
      </w:r>
    </w:p>
    <w:p w:rsidR="00334EA0" w:rsidRPr="00334EA0" w:rsidRDefault="00334EA0" w:rsidP="00334EA0">
      <w:pPr>
        <w:jc w:val="center"/>
        <w:rPr>
          <w:lang w:val="de-AT"/>
        </w:rPr>
      </w:pPr>
      <w:r w:rsidRPr="00334EA0">
        <w:rPr>
          <w:lang w:val="de-AT"/>
        </w:rPr>
        <w:t>12.-13. September 2016</w:t>
      </w:r>
    </w:p>
    <w:p w:rsidR="00334EA0" w:rsidRDefault="00334EA0" w:rsidP="00334EA0">
      <w:pPr>
        <w:jc w:val="center"/>
        <w:rPr>
          <w:lang w:val="de-AT"/>
        </w:rPr>
      </w:pPr>
      <w:r w:rsidRPr="00334EA0">
        <w:rPr>
          <w:lang w:val="de-AT"/>
        </w:rPr>
        <w:t>Universität Wien</w:t>
      </w:r>
    </w:p>
    <w:p w:rsidR="00334EA0" w:rsidRDefault="00334EA0">
      <w:pPr>
        <w:rPr>
          <w:lang w:val="de-AT"/>
        </w:rPr>
      </w:pPr>
    </w:p>
    <w:p w:rsidR="00334EA0" w:rsidRPr="00334EA0" w:rsidRDefault="00334EA0" w:rsidP="00334EA0">
      <w:pPr>
        <w:jc w:val="center"/>
        <w:rPr>
          <w:b/>
          <w:lang w:val="de-AT"/>
        </w:rPr>
      </w:pPr>
      <w:r w:rsidRPr="00334EA0">
        <w:rPr>
          <w:b/>
          <w:lang w:val="de-AT"/>
        </w:rPr>
        <w:t>Panelvorschlag</w:t>
      </w:r>
      <w:r w:rsidR="006115D3">
        <w:rPr>
          <w:b/>
          <w:lang w:val="de-AT"/>
        </w:rPr>
        <w:t>/</w:t>
      </w:r>
      <w:r w:rsidR="00FB3192">
        <w:rPr>
          <w:b/>
          <w:lang w:val="de-AT"/>
        </w:rPr>
        <w:t xml:space="preserve">Vorschlag für einen </w:t>
      </w:r>
      <w:r w:rsidR="006115D3">
        <w:rPr>
          <w:b/>
          <w:lang w:val="de-AT"/>
        </w:rPr>
        <w:t>Side-Event</w:t>
      </w:r>
    </w:p>
    <w:p w:rsidR="00334EA0" w:rsidRDefault="00334EA0">
      <w:pPr>
        <w:rPr>
          <w:lang w:val="de-AT"/>
        </w:rPr>
      </w:pPr>
    </w:p>
    <w:p w:rsidR="00243593" w:rsidRPr="004C65E6" w:rsidRDefault="006347A6" w:rsidP="00334EA0">
      <w:pPr>
        <w:jc w:val="center"/>
        <w:rPr>
          <w:b/>
          <w:i/>
          <w:sz w:val="24"/>
          <w:lang w:val="de-AT"/>
        </w:rPr>
      </w:pPr>
      <w:r w:rsidRPr="006347A6">
        <w:rPr>
          <w:b/>
          <w:i/>
          <w:sz w:val="24"/>
          <w:lang w:val="de-AT"/>
        </w:rPr>
        <w:t>Lebensqualität</w:t>
      </w:r>
      <w:r>
        <w:rPr>
          <w:b/>
          <w:i/>
          <w:sz w:val="24"/>
          <w:lang w:val="de-AT"/>
        </w:rPr>
        <w:t>,</w:t>
      </w:r>
      <w:r w:rsidRPr="006347A6">
        <w:rPr>
          <w:b/>
          <w:i/>
          <w:sz w:val="24"/>
          <w:lang w:val="de-AT"/>
        </w:rPr>
        <w:t xml:space="preserve"> </w:t>
      </w:r>
      <w:r w:rsidR="004C65E6">
        <w:rPr>
          <w:b/>
          <w:i/>
          <w:sz w:val="24"/>
          <w:lang w:val="de-AT"/>
        </w:rPr>
        <w:t>Migration und d</w:t>
      </w:r>
      <w:r w:rsidR="00334EA0" w:rsidRPr="004C65E6">
        <w:rPr>
          <w:b/>
          <w:i/>
          <w:sz w:val="24"/>
          <w:lang w:val="de-AT"/>
        </w:rPr>
        <w:t xml:space="preserve">emografischer Wandel: Dialog Wissenschaft – Verwaltung – </w:t>
      </w:r>
      <w:r>
        <w:rPr>
          <w:b/>
          <w:i/>
          <w:sz w:val="24"/>
          <w:lang w:val="de-AT"/>
        </w:rPr>
        <w:t>Gesellschaft</w:t>
      </w:r>
    </w:p>
    <w:p w:rsidR="00334EA0" w:rsidRPr="004C65E6" w:rsidRDefault="006347A6" w:rsidP="00334EA0">
      <w:pPr>
        <w:jc w:val="center"/>
        <w:rPr>
          <w:b/>
          <w:i/>
          <w:sz w:val="24"/>
          <w:lang w:val="de-AT"/>
        </w:rPr>
      </w:pPr>
      <w:r>
        <w:rPr>
          <w:b/>
          <w:i/>
          <w:sz w:val="24"/>
          <w:lang w:val="de-AT"/>
        </w:rPr>
        <w:t xml:space="preserve">Welche Forschung </w:t>
      </w:r>
      <w:r w:rsidR="00D632B5">
        <w:rPr>
          <w:b/>
          <w:i/>
          <w:sz w:val="24"/>
          <w:lang w:val="de-AT"/>
        </w:rPr>
        <w:t xml:space="preserve">und Innovationen </w:t>
      </w:r>
      <w:r>
        <w:rPr>
          <w:b/>
          <w:i/>
          <w:sz w:val="24"/>
          <w:lang w:val="de-AT"/>
        </w:rPr>
        <w:t>brauchen wir</w:t>
      </w:r>
      <w:r w:rsidR="00C84359" w:rsidRPr="004C65E6">
        <w:rPr>
          <w:b/>
          <w:i/>
          <w:sz w:val="24"/>
          <w:lang w:val="de-AT"/>
        </w:rPr>
        <w:t xml:space="preserve"> im Bereich Migration und Integration</w:t>
      </w:r>
      <w:r w:rsidR="00FB3192">
        <w:rPr>
          <w:b/>
          <w:i/>
          <w:sz w:val="24"/>
          <w:lang w:val="de-AT"/>
        </w:rPr>
        <w:t>?</w:t>
      </w:r>
    </w:p>
    <w:p w:rsidR="001A5331" w:rsidRDefault="001A5331" w:rsidP="00334EA0">
      <w:pPr>
        <w:jc w:val="center"/>
        <w:rPr>
          <w:lang w:val="de-AT"/>
        </w:rPr>
      </w:pPr>
    </w:p>
    <w:p w:rsidR="00703318" w:rsidRDefault="00833085" w:rsidP="00703318">
      <w:pPr>
        <w:ind w:left="1701" w:hanging="1843"/>
        <w:jc w:val="both"/>
        <w:rPr>
          <w:lang w:val="de-AT"/>
        </w:rPr>
      </w:pPr>
      <w:r>
        <w:rPr>
          <w:b/>
          <w:u w:val="single"/>
          <w:lang w:val="de-AT"/>
        </w:rPr>
        <w:t>Panelo</w:t>
      </w:r>
      <w:r w:rsidR="001A5331" w:rsidRPr="001A5331">
        <w:rPr>
          <w:b/>
          <w:u w:val="single"/>
          <w:lang w:val="de-AT"/>
        </w:rPr>
        <w:t>rganisation</w:t>
      </w:r>
      <w:r w:rsidR="001A5331">
        <w:rPr>
          <w:lang w:val="de-AT"/>
        </w:rPr>
        <w:t xml:space="preserve">: </w:t>
      </w:r>
      <w:r w:rsidR="00C84359">
        <w:rPr>
          <w:lang w:val="de-AT"/>
        </w:rPr>
        <w:t>I</w:t>
      </w:r>
      <w:r w:rsidR="001A5331" w:rsidRPr="001A5331">
        <w:rPr>
          <w:lang w:val="de-AT"/>
        </w:rPr>
        <w:t>nterministerielle Arbeitsgruppe FTI-AG3</w:t>
      </w:r>
      <w:r w:rsidR="00C84359">
        <w:rPr>
          <w:lang w:val="de-AT"/>
        </w:rPr>
        <w:t xml:space="preserve"> </w:t>
      </w:r>
      <w:r w:rsidR="00C84359" w:rsidRPr="00334EA0">
        <w:rPr>
          <w:lang w:val="de-AT"/>
        </w:rPr>
        <w:t>„Lebensqualität und demografischer Wande</w:t>
      </w:r>
      <w:r w:rsidR="00C84359">
        <w:rPr>
          <w:lang w:val="de-AT"/>
        </w:rPr>
        <w:t>l“</w:t>
      </w:r>
      <w:r w:rsidR="006347A6">
        <w:rPr>
          <w:lang w:val="de-AT"/>
        </w:rPr>
        <w:t xml:space="preserve"> (</w:t>
      </w:r>
      <w:r w:rsidR="006347A6" w:rsidRPr="001A5331">
        <w:rPr>
          <w:lang w:val="de-AT"/>
        </w:rPr>
        <w:t>beteiligte Ressorts</w:t>
      </w:r>
      <w:r w:rsidR="006347A6">
        <w:rPr>
          <w:lang w:val="de-AT"/>
        </w:rPr>
        <w:t xml:space="preserve">: BMWFW, BMVIT, BMASK, BMG, </w:t>
      </w:r>
      <w:r w:rsidR="006347A6" w:rsidRPr="001A5331">
        <w:rPr>
          <w:lang w:val="de-AT"/>
        </w:rPr>
        <w:t>BKA)</w:t>
      </w:r>
      <w:r w:rsidR="006347A6">
        <w:rPr>
          <w:lang w:val="de-AT"/>
        </w:rPr>
        <w:t>)</w:t>
      </w:r>
      <w:r w:rsidR="001A5331" w:rsidRPr="001A5331">
        <w:rPr>
          <w:lang w:val="de-AT"/>
        </w:rPr>
        <w:t xml:space="preserve">, die im Rahmen der Umsetzung der Österreichischen FTI-Strategie etabliert wurde. </w:t>
      </w:r>
      <w:r w:rsidR="004C65E6">
        <w:rPr>
          <w:lang w:val="de-AT"/>
        </w:rPr>
        <w:t xml:space="preserve">Die </w:t>
      </w:r>
      <w:r w:rsidR="001A5331" w:rsidRPr="001A5331">
        <w:rPr>
          <w:lang w:val="de-AT"/>
        </w:rPr>
        <w:t>FTI-AG3 setzt sich mit der Koordination von FTI-Politik bezüglich der Herausforderung Lebensqualität und dem</w:t>
      </w:r>
      <w:r w:rsidR="006115D3">
        <w:rPr>
          <w:lang w:val="de-AT"/>
        </w:rPr>
        <w:t xml:space="preserve">ografischer Wandel auseinander und soll </w:t>
      </w:r>
      <w:r w:rsidR="00FB3192" w:rsidRPr="00FB3192">
        <w:rPr>
          <w:lang w:val="de-AT"/>
        </w:rPr>
        <w:t>für eine konzertierte Abstimmung der Aktivitäten mit dem Ziel der Bündelung und Fokussierung der Maßnahmen</w:t>
      </w:r>
      <w:r w:rsidR="00FB3192">
        <w:rPr>
          <w:lang w:val="de-AT"/>
        </w:rPr>
        <w:t xml:space="preserve"> sorgen.</w:t>
      </w:r>
    </w:p>
    <w:p w:rsidR="00334EA0" w:rsidRDefault="001A5331" w:rsidP="00703318">
      <w:pPr>
        <w:ind w:left="1701" w:hanging="1843"/>
        <w:jc w:val="both"/>
        <w:rPr>
          <w:lang w:val="de-AT"/>
        </w:rPr>
      </w:pPr>
      <w:r w:rsidRPr="001A5331">
        <w:rPr>
          <w:b/>
          <w:u w:val="single"/>
          <w:lang w:val="de-AT"/>
        </w:rPr>
        <w:t>Zielsetzung</w:t>
      </w:r>
      <w:r>
        <w:rPr>
          <w:lang w:val="de-AT"/>
        </w:rPr>
        <w:t xml:space="preserve">: </w:t>
      </w:r>
      <w:r w:rsidR="00703318">
        <w:rPr>
          <w:lang w:val="de-AT"/>
        </w:rPr>
        <w:tab/>
      </w:r>
      <w:r>
        <w:rPr>
          <w:lang w:val="de-AT"/>
        </w:rPr>
        <w:t xml:space="preserve">Das Panel </w:t>
      </w:r>
      <w:r w:rsidR="006347A6">
        <w:rPr>
          <w:lang w:val="de-AT"/>
        </w:rPr>
        <w:t>stellt</w:t>
      </w:r>
      <w:r>
        <w:rPr>
          <w:lang w:val="de-AT"/>
        </w:rPr>
        <w:t xml:space="preserve"> einen</w:t>
      </w:r>
      <w:r w:rsidR="00334EA0">
        <w:rPr>
          <w:lang w:val="de-AT"/>
        </w:rPr>
        <w:t xml:space="preserve"> </w:t>
      </w:r>
      <w:r w:rsidR="00833085">
        <w:rPr>
          <w:lang w:val="de-AT"/>
        </w:rPr>
        <w:t>Austausch und gemeinsame</w:t>
      </w:r>
      <w:r w:rsidR="00334EA0">
        <w:rPr>
          <w:lang w:val="de-AT"/>
        </w:rPr>
        <w:t xml:space="preserve"> Diskussion zwischen den an der Tagung anwesenden WissenschafterInnen sowie VertreterIn</w:t>
      </w:r>
      <w:r w:rsidR="004C65E6">
        <w:rPr>
          <w:lang w:val="de-AT"/>
        </w:rPr>
        <w:t>nen</w:t>
      </w:r>
      <w:r w:rsidR="00334EA0">
        <w:rPr>
          <w:lang w:val="de-AT"/>
        </w:rPr>
        <w:t xml:space="preserve"> </w:t>
      </w:r>
      <w:r w:rsidR="001F6D31">
        <w:rPr>
          <w:lang w:val="de-AT"/>
        </w:rPr>
        <w:t>der</w:t>
      </w:r>
      <w:r w:rsidR="00334EA0">
        <w:rPr>
          <w:lang w:val="de-AT"/>
        </w:rPr>
        <w:t xml:space="preserve"> Verwaltung (insbesondere der FTI-AG 3) </w:t>
      </w:r>
      <w:r w:rsidR="006347A6">
        <w:rPr>
          <w:lang w:val="de-AT"/>
        </w:rPr>
        <w:t>dar</w:t>
      </w:r>
      <w:r w:rsidR="00334EA0">
        <w:rPr>
          <w:lang w:val="de-AT"/>
        </w:rPr>
        <w:t>.</w:t>
      </w:r>
      <w:r w:rsidR="00703318">
        <w:rPr>
          <w:lang w:val="de-AT"/>
        </w:rPr>
        <w:t xml:space="preserve"> </w:t>
      </w:r>
    </w:p>
    <w:p w:rsidR="00703318" w:rsidRDefault="00703318" w:rsidP="00703318">
      <w:pPr>
        <w:ind w:left="1701" w:hanging="1701"/>
        <w:jc w:val="both"/>
        <w:rPr>
          <w:lang w:val="de-AT"/>
        </w:rPr>
      </w:pPr>
      <w:r w:rsidRPr="00703318">
        <w:rPr>
          <w:b/>
          <w:u w:val="single"/>
          <w:lang w:val="de-AT"/>
        </w:rPr>
        <w:t>Dauer</w:t>
      </w:r>
      <w:r>
        <w:rPr>
          <w:lang w:val="de-AT"/>
        </w:rPr>
        <w:t xml:space="preserve">: </w:t>
      </w:r>
      <w:r>
        <w:rPr>
          <w:lang w:val="de-AT"/>
        </w:rPr>
        <w:tab/>
        <w:t>ca. 2 Stunden.</w:t>
      </w:r>
    </w:p>
    <w:p w:rsidR="00703318" w:rsidRDefault="00703318" w:rsidP="00703318">
      <w:pPr>
        <w:ind w:left="1701" w:hanging="1701"/>
        <w:jc w:val="both"/>
        <w:rPr>
          <w:lang w:val="de-AT"/>
        </w:rPr>
      </w:pPr>
      <w:r w:rsidRPr="00703318">
        <w:rPr>
          <w:b/>
          <w:u w:val="single"/>
          <w:lang w:val="de-AT"/>
        </w:rPr>
        <w:t>Format</w:t>
      </w:r>
      <w:r>
        <w:rPr>
          <w:lang w:val="de-AT"/>
        </w:rPr>
        <w:t xml:space="preserve">: </w:t>
      </w:r>
      <w:r>
        <w:rPr>
          <w:lang w:val="de-AT"/>
        </w:rPr>
        <w:tab/>
        <w:t xml:space="preserve">Einführende Panelstatements von </w:t>
      </w:r>
      <w:r w:rsidR="001F6D31">
        <w:rPr>
          <w:lang w:val="de-AT"/>
        </w:rPr>
        <w:t>„</w:t>
      </w:r>
      <w:r>
        <w:rPr>
          <w:lang w:val="de-AT"/>
        </w:rPr>
        <w:t>PraktikerInnen</w:t>
      </w:r>
      <w:r w:rsidR="001F6D31">
        <w:rPr>
          <w:lang w:val="de-AT"/>
        </w:rPr>
        <w:t>“</w:t>
      </w:r>
      <w:r>
        <w:rPr>
          <w:lang w:val="de-AT"/>
        </w:rPr>
        <w:t xml:space="preserve"> aus der Verwaltung aus ihren jeweiligen Fachbereichen (insgesamt ca. 30 Min.)</w:t>
      </w:r>
    </w:p>
    <w:p w:rsidR="00703318" w:rsidRDefault="00703318" w:rsidP="00703318">
      <w:pPr>
        <w:ind w:left="1701" w:hanging="1701"/>
        <w:jc w:val="both"/>
        <w:rPr>
          <w:lang w:val="de-AT"/>
        </w:rPr>
      </w:pPr>
      <w:r w:rsidRPr="00703318">
        <w:rPr>
          <w:lang w:val="de-AT"/>
        </w:rPr>
        <w:tab/>
      </w:r>
      <w:r w:rsidRPr="00703318">
        <w:rPr>
          <w:i/>
          <w:u w:val="single"/>
          <w:lang w:val="de-AT"/>
        </w:rPr>
        <w:t>Panelinputs</w:t>
      </w:r>
      <w:r>
        <w:rPr>
          <w:lang w:val="de-AT"/>
        </w:rPr>
        <w:t xml:space="preserve"> (tbc):</w:t>
      </w:r>
    </w:p>
    <w:p w:rsidR="00703318" w:rsidRDefault="00703318" w:rsidP="00D632B5">
      <w:pPr>
        <w:pStyle w:val="Listenabsatz"/>
        <w:numPr>
          <w:ilvl w:val="0"/>
          <w:numId w:val="6"/>
        </w:numPr>
        <w:jc w:val="both"/>
        <w:rPr>
          <w:lang w:val="de-AT"/>
        </w:rPr>
      </w:pPr>
      <w:r w:rsidRPr="00703318">
        <w:rPr>
          <w:lang w:val="de-AT"/>
        </w:rPr>
        <w:t>Ausländerbeschäftigung (BMASK)</w:t>
      </w:r>
    </w:p>
    <w:p w:rsidR="00703318" w:rsidRDefault="00703318" w:rsidP="00D632B5">
      <w:pPr>
        <w:pStyle w:val="Listenabsatz"/>
        <w:numPr>
          <w:ilvl w:val="0"/>
          <w:numId w:val="6"/>
        </w:numPr>
        <w:jc w:val="both"/>
        <w:rPr>
          <w:lang w:val="de-AT"/>
        </w:rPr>
      </w:pPr>
      <w:r>
        <w:rPr>
          <w:lang w:val="de-AT"/>
        </w:rPr>
        <w:t>Bildung und Arbeitsmarkt (AMS)</w:t>
      </w:r>
    </w:p>
    <w:p w:rsidR="00703318" w:rsidRDefault="00703318" w:rsidP="00D632B5">
      <w:pPr>
        <w:pStyle w:val="Listenabsatz"/>
        <w:numPr>
          <w:ilvl w:val="0"/>
          <w:numId w:val="6"/>
        </w:numPr>
        <w:jc w:val="both"/>
        <w:rPr>
          <w:lang w:val="de-AT"/>
        </w:rPr>
      </w:pPr>
      <w:r>
        <w:rPr>
          <w:lang w:val="de-AT"/>
        </w:rPr>
        <w:t>Gesundheit (BMG)</w:t>
      </w:r>
    </w:p>
    <w:p w:rsidR="00703318" w:rsidRDefault="00703318" w:rsidP="00D632B5">
      <w:pPr>
        <w:pStyle w:val="Listenabsatz"/>
        <w:numPr>
          <w:ilvl w:val="0"/>
          <w:numId w:val="6"/>
        </w:numPr>
        <w:jc w:val="both"/>
        <w:rPr>
          <w:lang w:val="de-AT"/>
        </w:rPr>
      </w:pPr>
      <w:r>
        <w:rPr>
          <w:lang w:val="de-AT"/>
        </w:rPr>
        <w:t>Mobilität</w:t>
      </w:r>
      <w:r w:rsidR="00D632B5">
        <w:rPr>
          <w:lang w:val="de-AT"/>
        </w:rPr>
        <w:t>, IKT, Technologien für soziale Innovationen</w:t>
      </w:r>
      <w:r>
        <w:rPr>
          <w:lang w:val="de-AT"/>
        </w:rPr>
        <w:t xml:space="preserve"> (BMVIT)</w:t>
      </w:r>
    </w:p>
    <w:p w:rsidR="00703318" w:rsidRDefault="00703318" w:rsidP="00D632B5">
      <w:pPr>
        <w:pStyle w:val="Listenabsatz"/>
        <w:numPr>
          <w:ilvl w:val="0"/>
          <w:numId w:val="6"/>
        </w:numPr>
        <w:jc w:val="both"/>
        <w:rPr>
          <w:lang w:val="de-AT"/>
        </w:rPr>
      </w:pPr>
      <w:r>
        <w:rPr>
          <w:lang w:val="de-AT"/>
        </w:rPr>
        <w:t>Wissenschaft und Forschung (BMWFW)</w:t>
      </w:r>
    </w:p>
    <w:p w:rsidR="00703318" w:rsidRPr="00703318" w:rsidRDefault="00703318" w:rsidP="00D632B5">
      <w:pPr>
        <w:pStyle w:val="Listenabsatz"/>
        <w:numPr>
          <w:ilvl w:val="0"/>
          <w:numId w:val="6"/>
        </w:numPr>
        <w:jc w:val="both"/>
        <w:rPr>
          <w:lang w:val="de-AT"/>
        </w:rPr>
      </w:pPr>
      <w:r>
        <w:rPr>
          <w:lang w:val="de-AT"/>
        </w:rPr>
        <w:t>Wirtschaft (BMWFW)</w:t>
      </w:r>
    </w:p>
    <w:p w:rsidR="00703318" w:rsidRDefault="00703318" w:rsidP="00106F97">
      <w:pPr>
        <w:ind w:left="1701"/>
        <w:jc w:val="both"/>
        <w:rPr>
          <w:lang w:val="de-AT"/>
        </w:rPr>
      </w:pPr>
      <w:r>
        <w:rPr>
          <w:lang w:val="de-AT"/>
        </w:rPr>
        <w:t>Im Anschluss daran moderierter Dialog mit den anwesenden WissenschafterInnen (ca. 90 Min.).</w:t>
      </w:r>
    </w:p>
    <w:p w:rsidR="001A5331" w:rsidRDefault="001A5331" w:rsidP="00106F97">
      <w:pPr>
        <w:ind w:left="1701" w:hanging="1701"/>
        <w:jc w:val="both"/>
        <w:rPr>
          <w:lang w:val="de-AT"/>
        </w:rPr>
      </w:pPr>
      <w:r w:rsidRPr="001A5331">
        <w:rPr>
          <w:b/>
          <w:u w:val="single"/>
          <w:lang w:val="de-AT"/>
        </w:rPr>
        <w:t>Synopsis</w:t>
      </w:r>
      <w:r>
        <w:rPr>
          <w:lang w:val="de-AT"/>
        </w:rPr>
        <w:t xml:space="preserve">: </w:t>
      </w:r>
      <w:r w:rsidR="00106F97">
        <w:rPr>
          <w:lang w:val="de-AT"/>
        </w:rPr>
        <w:tab/>
      </w:r>
      <w:r w:rsidRPr="001A5331">
        <w:rPr>
          <w:lang w:val="de-AT"/>
        </w:rPr>
        <w:t xml:space="preserve">Der demografische Wandel, </w:t>
      </w:r>
      <w:r w:rsidR="00C84359">
        <w:rPr>
          <w:lang w:val="de-AT"/>
        </w:rPr>
        <w:t>i.e.</w:t>
      </w:r>
      <w:r w:rsidRPr="001A5331">
        <w:rPr>
          <w:lang w:val="de-AT"/>
        </w:rPr>
        <w:t xml:space="preserve"> die kontinuierliche umfassende Veränderung der Bevölkerung in Bezug auf Umfang und Struktur (z.B. Alter und Geschlecht, Ethnien und Sprachen), ist ein Prozess dem alle modernen Gesellschaften unterliegen. </w:t>
      </w:r>
      <w:r w:rsidR="006347A6">
        <w:rPr>
          <w:lang w:val="de-AT"/>
        </w:rPr>
        <w:t>D</w:t>
      </w:r>
      <w:r>
        <w:rPr>
          <w:lang w:val="de-AT"/>
        </w:rPr>
        <w:t>ie aktuellen Migrationsströme stell</w:t>
      </w:r>
      <w:r w:rsidR="006347A6">
        <w:rPr>
          <w:lang w:val="de-AT"/>
        </w:rPr>
        <w:t>en</w:t>
      </w:r>
      <w:r>
        <w:rPr>
          <w:lang w:val="de-AT"/>
        </w:rPr>
        <w:t xml:space="preserve"> die europäischen Gesellschaften vor </w:t>
      </w:r>
      <w:r w:rsidR="00703318">
        <w:rPr>
          <w:lang w:val="de-AT"/>
        </w:rPr>
        <w:t>neue</w:t>
      </w:r>
      <w:r>
        <w:rPr>
          <w:lang w:val="de-AT"/>
        </w:rPr>
        <w:t xml:space="preserve"> Herausforderungen. </w:t>
      </w:r>
      <w:r w:rsidR="00C84359">
        <w:rPr>
          <w:lang w:val="de-AT"/>
        </w:rPr>
        <w:t xml:space="preserve">Ziel dieses Panels ist es folglich den Dialog und Austausch </w:t>
      </w:r>
      <w:r w:rsidR="00C84359">
        <w:rPr>
          <w:lang w:val="de-AT"/>
        </w:rPr>
        <w:lastRenderedPageBreak/>
        <w:t xml:space="preserve">zwischen ForscherInnen, PraktikerInnen sowie FTI-PolitikerInnen zu verstärken und gemeinsam folgende Fragestellungen </w:t>
      </w:r>
      <w:r w:rsidR="006347A6">
        <w:rPr>
          <w:lang w:val="de-AT"/>
        </w:rPr>
        <w:t>(in den Themenfeldern Arbeitsmarkt und Soziales, Bildungs- und Gesundheitswesen, Mobilität</w:t>
      </w:r>
      <w:r w:rsidR="00D632B5">
        <w:rPr>
          <w:lang w:val="de-AT"/>
        </w:rPr>
        <w:t>, IKT</w:t>
      </w:r>
      <w:r w:rsidR="006347A6">
        <w:rPr>
          <w:lang w:val="de-AT"/>
        </w:rPr>
        <w:t xml:space="preserve"> und Ambient Assisted Living, etc.) </w:t>
      </w:r>
      <w:r w:rsidR="00C84359">
        <w:rPr>
          <w:lang w:val="de-AT"/>
        </w:rPr>
        <w:t>zu diskutieren:</w:t>
      </w:r>
    </w:p>
    <w:p w:rsidR="00C84359" w:rsidRDefault="00C84359" w:rsidP="00D632B5">
      <w:pPr>
        <w:pStyle w:val="Listenabsatz"/>
        <w:numPr>
          <w:ilvl w:val="0"/>
          <w:numId w:val="7"/>
        </w:numPr>
        <w:jc w:val="both"/>
        <w:rPr>
          <w:lang w:val="de-AT"/>
        </w:rPr>
      </w:pPr>
      <w:r w:rsidRPr="00703318">
        <w:rPr>
          <w:lang w:val="de-AT"/>
        </w:rPr>
        <w:t xml:space="preserve">Wo existieren derzeit </w:t>
      </w:r>
      <w:r w:rsidRPr="00703318">
        <w:rPr>
          <w:b/>
          <w:lang w:val="de-AT"/>
        </w:rPr>
        <w:t>Forschungslücken</w:t>
      </w:r>
      <w:r w:rsidRPr="00703318">
        <w:rPr>
          <w:lang w:val="de-AT"/>
        </w:rPr>
        <w:t xml:space="preserve"> im Bereich der Migrations- und Integrationsforschung au</w:t>
      </w:r>
      <w:r w:rsidR="00703318" w:rsidRPr="00703318">
        <w:rPr>
          <w:lang w:val="de-AT"/>
        </w:rPr>
        <w:t>s Sicht der WissenschafterInnen und w</w:t>
      </w:r>
      <w:r w:rsidRPr="00703318">
        <w:rPr>
          <w:lang w:val="de-AT"/>
        </w:rPr>
        <w:t xml:space="preserve">elche </w:t>
      </w:r>
      <w:r w:rsidRPr="00703318">
        <w:rPr>
          <w:b/>
          <w:lang w:val="de-AT"/>
        </w:rPr>
        <w:t>Frage</w:t>
      </w:r>
      <w:r w:rsidR="001E782C" w:rsidRPr="00703318">
        <w:rPr>
          <w:b/>
          <w:lang w:val="de-AT"/>
        </w:rPr>
        <w:t>stellunge</w:t>
      </w:r>
      <w:r w:rsidRPr="00703318">
        <w:rPr>
          <w:b/>
          <w:lang w:val="de-AT"/>
        </w:rPr>
        <w:t>n</w:t>
      </w:r>
      <w:r w:rsidRPr="00703318">
        <w:rPr>
          <w:lang w:val="de-AT"/>
        </w:rPr>
        <w:t xml:space="preserve"> sollten aus der Sicht von PraktikerInnen stärker beforscht werden?</w:t>
      </w:r>
    </w:p>
    <w:p w:rsidR="00D632B5" w:rsidRDefault="00D632B5" w:rsidP="00D632B5">
      <w:pPr>
        <w:pStyle w:val="Listenabsatz"/>
        <w:numPr>
          <w:ilvl w:val="0"/>
          <w:numId w:val="7"/>
        </w:numPr>
        <w:jc w:val="both"/>
        <w:rPr>
          <w:lang w:val="de-AT"/>
        </w:rPr>
      </w:pPr>
      <w:r>
        <w:rPr>
          <w:lang w:val="de-AT"/>
        </w:rPr>
        <w:t xml:space="preserve">Welche </w:t>
      </w:r>
      <w:r w:rsidRPr="00D632B5">
        <w:rPr>
          <w:b/>
          <w:lang w:val="de-AT"/>
        </w:rPr>
        <w:t>sozialen Innovationen</w:t>
      </w:r>
      <w:r w:rsidRPr="00D632B5">
        <w:rPr>
          <w:lang w:val="de-AT"/>
        </w:rPr>
        <w:t xml:space="preserve"> gibt es im Themenfeld bereits?</w:t>
      </w:r>
    </w:p>
    <w:p w:rsidR="00D632B5" w:rsidRPr="00703318" w:rsidRDefault="00D632B5" w:rsidP="00D632B5">
      <w:pPr>
        <w:pStyle w:val="Listenabsatz"/>
        <w:numPr>
          <w:ilvl w:val="0"/>
          <w:numId w:val="7"/>
        </w:numPr>
        <w:jc w:val="both"/>
        <w:rPr>
          <w:lang w:val="de-AT"/>
        </w:rPr>
      </w:pPr>
      <w:r w:rsidRPr="00D632B5">
        <w:rPr>
          <w:lang w:val="de-AT"/>
        </w:rPr>
        <w:t xml:space="preserve">Welche </w:t>
      </w:r>
      <w:r w:rsidRPr="00D632B5">
        <w:rPr>
          <w:b/>
          <w:lang w:val="de-AT"/>
        </w:rPr>
        <w:t>Technologien</w:t>
      </w:r>
      <w:r w:rsidRPr="00D632B5">
        <w:rPr>
          <w:lang w:val="de-AT"/>
        </w:rPr>
        <w:t xml:space="preserve"> können Migration unterstützen?</w:t>
      </w:r>
    </w:p>
    <w:p w:rsidR="00C84359" w:rsidRDefault="00C84359" w:rsidP="00D632B5">
      <w:pPr>
        <w:pStyle w:val="Listenabsatz"/>
        <w:numPr>
          <w:ilvl w:val="0"/>
          <w:numId w:val="7"/>
        </w:numPr>
        <w:jc w:val="both"/>
        <w:rPr>
          <w:lang w:val="de-AT"/>
        </w:rPr>
      </w:pPr>
      <w:r>
        <w:rPr>
          <w:lang w:val="de-AT"/>
        </w:rPr>
        <w:t xml:space="preserve">Wie </w:t>
      </w:r>
      <w:r w:rsidR="00FB3192">
        <w:rPr>
          <w:lang w:val="de-AT"/>
        </w:rPr>
        <w:t xml:space="preserve">können </w:t>
      </w:r>
      <w:r>
        <w:rPr>
          <w:lang w:val="de-AT"/>
        </w:rPr>
        <w:t xml:space="preserve">Wissenschaft und Forschung dazu beitragen, diese </w:t>
      </w:r>
      <w:r w:rsidRPr="002A757D">
        <w:rPr>
          <w:b/>
          <w:lang w:val="de-AT"/>
        </w:rPr>
        <w:t>Transformation</w:t>
      </w:r>
      <w:r>
        <w:rPr>
          <w:lang w:val="de-AT"/>
        </w:rPr>
        <w:t xml:space="preserve"> im Sinne der </w:t>
      </w:r>
      <w:r w:rsidRPr="00833085">
        <w:rPr>
          <w:b/>
          <w:lang w:val="de-AT"/>
        </w:rPr>
        <w:t>Steigerung der Lebensqualität aller</w:t>
      </w:r>
      <w:r>
        <w:rPr>
          <w:lang w:val="de-AT"/>
        </w:rPr>
        <w:t xml:space="preserve"> zu gestalten?</w:t>
      </w:r>
    </w:p>
    <w:p w:rsidR="00C84359" w:rsidRDefault="00C84359" w:rsidP="00D632B5">
      <w:pPr>
        <w:pStyle w:val="Listenabsatz"/>
        <w:numPr>
          <w:ilvl w:val="0"/>
          <w:numId w:val="7"/>
        </w:numPr>
        <w:jc w:val="both"/>
        <w:rPr>
          <w:lang w:val="de-AT"/>
        </w:rPr>
      </w:pPr>
      <w:r>
        <w:rPr>
          <w:lang w:val="de-AT"/>
        </w:rPr>
        <w:t>Wie k</w:t>
      </w:r>
      <w:r w:rsidR="00B4115C">
        <w:rPr>
          <w:lang w:val="de-AT"/>
        </w:rPr>
        <w:t xml:space="preserve">önnen </w:t>
      </w:r>
      <w:r w:rsidR="00B4115C" w:rsidRPr="00703318">
        <w:rPr>
          <w:b/>
          <w:lang w:val="de-AT"/>
        </w:rPr>
        <w:t>ressortübergreifende, FTI-</w:t>
      </w:r>
      <w:r w:rsidRPr="00703318">
        <w:rPr>
          <w:b/>
          <w:lang w:val="de-AT"/>
        </w:rPr>
        <w:t>relevante Maßnahmen</w:t>
      </w:r>
      <w:r w:rsidRPr="00C84359">
        <w:rPr>
          <w:lang w:val="de-AT"/>
        </w:rPr>
        <w:t xml:space="preserve"> im Kontext von Lebensqualität</w:t>
      </w:r>
      <w:r>
        <w:rPr>
          <w:lang w:val="de-AT"/>
        </w:rPr>
        <w:t>, Migration und demografischem Wandel entwickelt werden?</w:t>
      </w:r>
    </w:p>
    <w:p w:rsidR="00D632B5" w:rsidRPr="00D632B5" w:rsidRDefault="00C84359" w:rsidP="00D632B5">
      <w:pPr>
        <w:pStyle w:val="Listenabsatz"/>
        <w:numPr>
          <w:ilvl w:val="0"/>
          <w:numId w:val="7"/>
        </w:numPr>
        <w:jc w:val="both"/>
        <w:rPr>
          <w:lang w:val="de-AT"/>
        </w:rPr>
      </w:pPr>
      <w:r>
        <w:rPr>
          <w:lang w:val="de-AT"/>
        </w:rPr>
        <w:t xml:space="preserve">Wo gibt es </w:t>
      </w:r>
      <w:r w:rsidRPr="00833085">
        <w:rPr>
          <w:b/>
          <w:lang w:val="de-AT"/>
        </w:rPr>
        <w:t>Barrieren in</w:t>
      </w:r>
      <w:r>
        <w:rPr>
          <w:lang w:val="de-AT"/>
        </w:rPr>
        <w:t xml:space="preserve"> der </w:t>
      </w:r>
      <w:r w:rsidRPr="00833085">
        <w:rPr>
          <w:b/>
          <w:lang w:val="de-AT"/>
        </w:rPr>
        <w:t>Kommunikation</w:t>
      </w:r>
      <w:r>
        <w:rPr>
          <w:lang w:val="de-AT"/>
        </w:rPr>
        <w:t xml:space="preserve"> und </w:t>
      </w:r>
      <w:r w:rsidRPr="00833085">
        <w:rPr>
          <w:b/>
          <w:lang w:val="de-AT"/>
        </w:rPr>
        <w:t>Umsetzung</w:t>
      </w:r>
      <w:r>
        <w:rPr>
          <w:lang w:val="de-AT"/>
        </w:rPr>
        <w:t xml:space="preserve"> von Forschungsergebnissen? Können diese überwunden werden?</w:t>
      </w:r>
    </w:p>
    <w:sectPr w:rsidR="00D632B5" w:rsidRPr="00D632B5" w:rsidSect="0083308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18" w:rsidRDefault="00703318" w:rsidP="007D21CB">
      <w:pPr>
        <w:spacing w:after="0" w:line="240" w:lineRule="auto"/>
      </w:pPr>
      <w:r>
        <w:separator/>
      </w:r>
    </w:p>
  </w:endnote>
  <w:endnote w:type="continuationSeparator" w:id="0">
    <w:p w:rsidR="00703318" w:rsidRDefault="00703318" w:rsidP="007D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3886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03318" w:rsidRPr="00833085" w:rsidRDefault="00703318" w:rsidP="00833085">
        <w:pPr>
          <w:pStyle w:val="Fuzeile"/>
          <w:jc w:val="right"/>
          <w:rPr>
            <w:sz w:val="20"/>
          </w:rPr>
        </w:pPr>
        <w:r w:rsidRPr="00833085">
          <w:rPr>
            <w:sz w:val="20"/>
          </w:rPr>
          <w:fldChar w:fldCharType="begin"/>
        </w:r>
        <w:r w:rsidRPr="00833085">
          <w:rPr>
            <w:sz w:val="20"/>
          </w:rPr>
          <w:instrText>PAGE   \* MERGEFORMAT</w:instrText>
        </w:r>
        <w:r w:rsidRPr="00833085">
          <w:rPr>
            <w:sz w:val="20"/>
          </w:rPr>
          <w:fldChar w:fldCharType="separate"/>
        </w:r>
        <w:r w:rsidR="009C0B45" w:rsidRPr="009C0B45">
          <w:rPr>
            <w:noProof/>
            <w:sz w:val="20"/>
            <w:lang w:val="de-DE"/>
          </w:rPr>
          <w:t>1</w:t>
        </w:r>
        <w:r w:rsidRPr="0083308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18" w:rsidRDefault="00703318" w:rsidP="007D21CB">
      <w:pPr>
        <w:spacing w:after="0" w:line="240" w:lineRule="auto"/>
      </w:pPr>
      <w:r>
        <w:separator/>
      </w:r>
    </w:p>
  </w:footnote>
  <w:footnote w:type="continuationSeparator" w:id="0">
    <w:p w:rsidR="00703318" w:rsidRDefault="00703318" w:rsidP="007D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18" w:rsidRPr="00334EA0" w:rsidRDefault="00703318">
    <w:pPr>
      <w:pStyle w:val="Kopfzeile"/>
      <w:rPr>
        <w:sz w:val="20"/>
        <w:lang w:val="de-AT"/>
      </w:rPr>
    </w:pPr>
    <w:r w:rsidRPr="00334EA0">
      <w:rPr>
        <w:sz w:val="20"/>
        <w:lang w:val="de-AT"/>
      </w:rPr>
      <w:t>FTI-AG 3 „Lebensqualität und demografischer Wandel“</w:t>
    </w:r>
    <w:r>
      <w:rPr>
        <w:sz w:val="20"/>
        <w:lang w:val="de-AT"/>
      </w:rPr>
      <w:tab/>
    </w:r>
    <w:r>
      <w:rPr>
        <w:sz w:val="20"/>
        <w:lang w:val="de-AT"/>
      </w:rPr>
      <w:tab/>
    </w:r>
    <w:r w:rsidRPr="00EC0013">
      <w:rPr>
        <w:sz w:val="20"/>
        <w:lang w:val="de-AT"/>
      </w:rPr>
      <w:t>BMWFW, BMVIT, BMASK, BMG, BKA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6AD5"/>
    <w:multiLevelType w:val="hybridMultilevel"/>
    <w:tmpl w:val="848ED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651F4"/>
    <w:multiLevelType w:val="hybridMultilevel"/>
    <w:tmpl w:val="931054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E6003"/>
    <w:multiLevelType w:val="hybridMultilevel"/>
    <w:tmpl w:val="43CE850C"/>
    <w:lvl w:ilvl="0" w:tplc="8468104E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4A766381"/>
    <w:multiLevelType w:val="hybridMultilevel"/>
    <w:tmpl w:val="3460CB0A"/>
    <w:lvl w:ilvl="0" w:tplc="0C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4E9C049E"/>
    <w:multiLevelType w:val="hybridMultilevel"/>
    <w:tmpl w:val="8A2E6B4E"/>
    <w:lvl w:ilvl="0" w:tplc="8468104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5BA92456"/>
    <w:multiLevelType w:val="hybridMultilevel"/>
    <w:tmpl w:val="839C64B0"/>
    <w:lvl w:ilvl="0" w:tplc="0C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82D58C0"/>
    <w:multiLevelType w:val="hybridMultilevel"/>
    <w:tmpl w:val="E940C2CA"/>
    <w:lvl w:ilvl="0" w:tplc="F6CEC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93"/>
    <w:rsid w:val="000003C6"/>
    <w:rsid w:val="00007A59"/>
    <w:rsid w:val="0010279F"/>
    <w:rsid w:val="00106F97"/>
    <w:rsid w:val="001A5331"/>
    <w:rsid w:val="001A7E63"/>
    <w:rsid w:val="001E782C"/>
    <w:rsid w:val="001F6D31"/>
    <w:rsid w:val="00217B9A"/>
    <w:rsid w:val="00243593"/>
    <w:rsid w:val="002A757D"/>
    <w:rsid w:val="002F4B7C"/>
    <w:rsid w:val="00334EA0"/>
    <w:rsid w:val="003674BC"/>
    <w:rsid w:val="003E15C9"/>
    <w:rsid w:val="003E327B"/>
    <w:rsid w:val="003E79BE"/>
    <w:rsid w:val="004102DF"/>
    <w:rsid w:val="00440B35"/>
    <w:rsid w:val="00497534"/>
    <w:rsid w:val="004A5001"/>
    <w:rsid w:val="004C65E6"/>
    <w:rsid w:val="005F7354"/>
    <w:rsid w:val="006017C1"/>
    <w:rsid w:val="006115D3"/>
    <w:rsid w:val="006347A6"/>
    <w:rsid w:val="006657A1"/>
    <w:rsid w:val="006766D5"/>
    <w:rsid w:val="006C35EE"/>
    <w:rsid w:val="006C514A"/>
    <w:rsid w:val="006F7C6A"/>
    <w:rsid w:val="00703318"/>
    <w:rsid w:val="00713D75"/>
    <w:rsid w:val="007601E1"/>
    <w:rsid w:val="0077262A"/>
    <w:rsid w:val="007A4625"/>
    <w:rsid w:val="007D21CB"/>
    <w:rsid w:val="00813DDA"/>
    <w:rsid w:val="00833085"/>
    <w:rsid w:val="0087313F"/>
    <w:rsid w:val="008C6314"/>
    <w:rsid w:val="008F1991"/>
    <w:rsid w:val="00927493"/>
    <w:rsid w:val="009553D9"/>
    <w:rsid w:val="00984CF5"/>
    <w:rsid w:val="009C0B45"/>
    <w:rsid w:val="00A32BF7"/>
    <w:rsid w:val="00B15AA3"/>
    <w:rsid w:val="00B4115C"/>
    <w:rsid w:val="00B5043A"/>
    <w:rsid w:val="00BC6F25"/>
    <w:rsid w:val="00BE69DD"/>
    <w:rsid w:val="00BE6A67"/>
    <w:rsid w:val="00BF3645"/>
    <w:rsid w:val="00C00295"/>
    <w:rsid w:val="00C318D9"/>
    <w:rsid w:val="00C5141D"/>
    <w:rsid w:val="00C807AB"/>
    <w:rsid w:val="00C84359"/>
    <w:rsid w:val="00CB5714"/>
    <w:rsid w:val="00CD32DF"/>
    <w:rsid w:val="00D24BDD"/>
    <w:rsid w:val="00D34C46"/>
    <w:rsid w:val="00D51A24"/>
    <w:rsid w:val="00D632B5"/>
    <w:rsid w:val="00DF3C75"/>
    <w:rsid w:val="00E50DCC"/>
    <w:rsid w:val="00E701D9"/>
    <w:rsid w:val="00E70B24"/>
    <w:rsid w:val="00E877BA"/>
    <w:rsid w:val="00EA622C"/>
    <w:rsid w:val="00EB7C70"/>
    <w:rsid w:val="00EC0013"/>
    <w:rsid w:val="00F14630"/>
    <w:rsid w:val="00F24EEE"/>
    <w:rsid w:val="00F27E1A"/>
    <w:rsid w:val="00F703A1"/>
    <w:rsid w:val="00FA037F"/>
    <w:rsid w:val="00F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DC1A6-9AB8-436B-BDC9-CBD971E2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51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1CB"/>
  </w:style>
  <w:style w:type="paragraph" w:styleId="Fuzeile">
    <w:name w:val="footer"/>
    <w:basedOn w:val="Standard"/>
    <w:link w:val="FuzeileZchn"/>
    <w:uiPriority w:val="99"/>
    <w:unhideWhenUsed/>
    <w:rsid w:val="007D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1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BKA_Inequality_Kurzbeschreibung-WS-Konf2016_25092015_DE"/>
    <f:field ref="objsubject" par="" edit="true" text=""/>
    <f:field ref="objcreatedby" par="" text="KRAFT, Michael, MMag. Dr., MA"/>
    <f:field ref="objcreatedat" par="" text="25.09.2015 09:58:14"/>
    <f:field ref="objchangedby" par="" text="KRAFT, Michael, MMag. Dr., MA"/>
    <f:field ref="objmodifiedat" par="" text="25.09.2015 15:29:50"/>
    <f:field ref="doc_FSCFOLIO_1_1001_FieldDocumentNumber" par="" text=""/>
    <f:field ref="doc_FSCFOLIO_1_1001_FieldSubject" par="" edit="true" text=""/>
    <f:field ref="FSCFOLIO_1_1001_FieldCurrentUser" par="" text="MMag. Dr. Michael KRAFT, MA"/>
    <f:field ref="CCAPRECONFIG_15_1001_Objektname" par="" edit="true" text="BKA_Inequality_Kurzbeschreibung-WS-Konf2016_25092015_D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OEBFAPreConfigSC_101_9800_Erster_Genehmiger" par="" text=""/>
    <f:field ref="OEBFAPreConfigSC_101_9800_Zweiter_Genehmiger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OEBFAPreConfigSC_101_9800_Erster_Genehmiger" text="Erster Genehmiger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  <f:field ref="OEBFAPreConfigSC_101_9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spima</dc:creator>
  <cp:lastModifiedBy>Carvill Schellenbacher, Jennie </cp:lastModifiedBy>
  <cp:revision>2</cp:revision>
  <cp:lastPrinted>2015-11-16T13:31:00Z</cp:lastPrinted>
  <dcterms:created xsi:type="dcterms:W3CDTF">2016-05-13T08:29:00Z</dcterms:created>
  <dcterms:modified xsi:type="dcterms:W3CDTF">2016-05-13T08:29:00Z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BKA - IV/7 (OECD-Angelegenheiten, Wissenschaft, Forschung, Technologie, Bildung)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Michael.KRAFT@bka.gv.at</vt:lpwstr>
  </property>
  <property fmtid="{D5CDD505-2E9C-101B-9397-08002B2CF9AE}" pid="19" name="FSC#EIBPRECONFIG@1.1001:OUEmail">
    <vt:lpwstr>iv7@bka.gv.at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Ballhausplatz 2,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COO.3000.100.1.243819</vt:lpwstr>
  </property>
  <property fmtid="{D5CDD505-2E9C-101B-9397-08002B2CF9AE}" pid="37" name="FSC#EIBPRECONFIG@1.1001:currentuserrolegroup">
    <vt:lpwstr>COO.3000.100.1.2682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COO.3000.101.27.307198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MMag. Dr. Michael KRAFT, MA</vt:lpwstr>
  </property>
  <property fmtid="{D5CDD505-2E9C-101B-9397-08002B2CF9AE}" pid="42" name="FSC#EIBPRECONFIG@1.1001:objchangedbyPostTitle">
    <vt:lpwstr>MA</vt:lpwstr>
  </property>
  <property fmtid="{D5CDD505-2E9C-101B-9397-08002B2CF9AE}" pid="43" name="FSC#EIBPRECONFIG@1.1001:objchangedat">
    <vt:lpwstr>25.09.2015</vt:lpwstr>
  </property>
  <property fmtid="{D5CDD505-2E9C-101B-9397-08002B2CF9AE}" pid="44" name="FSC#EIBPRECONFIG@1.1001:objname">
    <vt:lpwstr>BKA_Inequality_Kurzbeschreibung-WS-Konf2016_25092015_DE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>MA</vt:lpwstr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MMag. Dr. Michael KRAFT, MA</vt:lpwstr>
  </property>
  <property fmtid="{D5CDD505-2E9C-101B-9397-08002B2CF9AE}" pid="58" name="FSC#COOELAK@1.1001:OwnerExtension">
    <vt:lpwstr>202245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BKA - IV/7 (OECD-Angelegenheiten, Wissenschaft, Forschung, Technologie, Bildung)</vt:lpwstr>
  </property>
  <property fmtid="{D5CDD505-2E9C-101B-9397-08002B2CF9AE}" pid="65" name="FSC#COOELAK@1.1001:CreatedAt">
    <vt:lpwstr>25.09.2015</vt:lpwstr>
  </property>
  <property fmtid="{D5CDD505-2E9C-101B-9397-08002B2CF9AE}" pid="66" name="FSC#COOELAK@1.1001:OU">
    <vt:lpwstr>BKA - IV/7 (OECD-Angelegenheiten, Wissenschaft, Forschung, Technologie, Bildung)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*COO.3000.101.23.4342190*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Michael.KRAFT@bka.gv.at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COO.3000.101.23.4342190</vt:lpwstr>
  </property>
  <property fmtid="{D5CDD505-2E9C-101B-9397-08002B2CF9AE}" pid="141" name="FSC#FSCFOLIO@1.1001:docpropproject">
    <vt:lpwstr/>
  </property>
</Properties>
</file>